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3F" w:rsidRDefault="00C97884" w:rsidP="00C97884">
      <w:pPr>
        <w:pStyle w:val="a5"/>
        <w:spacing w:beforeLines="50" w:before="180" w:after="0"/>
      </w:pPr>
      <w:r>
        <w:rPr>
          <w:noProof/>
        </w:rPr>
        <w:drawing>
          <wp:inline distT="0" distB="0" distL="0" distR="0">
            <wp:extent cx="1565910" cy="154466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67" cy="155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2BF" w:rsidRDefault="00BE259A" w:rsidP="00B855B2">
      <w:pPr>
        <w:pStyle w:val="a5"/>
      </w:pPr>
      <w:r w:rsidRPr="008B5F39">
        <w:rPr>
          <w:rFonts w:hint="eastAsia"/>
          <w:color w:val="922213" w:themeColor="accent5" w:themeShade="BF"/>
        </w:rPr>
        <w:t>愛露客</w:t>
      </w:r>
      <w:r>
        <w:rPr>
          <w:rFonts w:hint="eastAsia"/>
        </w:rPr>
        <w:t>露營活動報到通知單</w:t>
      </w:r>
    </w:p>
    <w:p w:rsidR="00BE259A" w:rsidRPr="008D6EE7" w:rsidRDefault="008D6EE7" w:rsidP="00B855B2">
      <w:pPr>
        <w:rPr>
          <w:b/>
        </w:rPr>
      </w:pPr>
      <w:bookmarkStart w:id="0" w:name="_GoBack"/>
      <w:bookmarkEnd w:id="0"/>
      <w:r w:rsidRPr="008D6EE7">
        <w:rPr>
          <w:rFonts w:hint="eastAsia"/>
          <w:b/>
        </w:rPr>
        <w:t>您好</w:t>
      </w:r>
      <w:r w:rsidR="00BE259A" w:rsidRPr="008D6EE7">
        <w:rPr>
          <w:rFonts w:hint="eastAsia"/>
          <w:b/>
        </w:rPr>
        <w:t>：</w:t>
      </w:r>
    </w:p>
    <w:p w:rsidR="00BE259A" w:rsidRDefault="00BE259A" w:rsidP="00B855B2">
      <w:pPr>
        <w:ind w:firstLineChars="200" w:firstLine="440"/>
      </w:pPr>
      <w:r>
        <w:rPr>
          <w:rFonts w:hint="eastAsia"/>
        </w:rPr>
        <w:t>恭喜您完成了</w:t>
      </w:r>
      <w:r w:rsidRPr="008B5F39">
        <w:rPr>
          <w:rFonts w:hint="eastAsia"/>
          <w:b/>
          <w:u w:val="single"/>
        </w:rPr>
        <w:t>愛露客露營活動</w:t>
      </w:r>
      <w:r>
        <w:rPr>
          <w:rFonts w:hint="eastAsia"/>
        </w:rPr>
        <w:t>的報名程序，以下是您報名的資訊，請核對是否有誤，若資料正確，請依報到程序，至露營地點報到。</w:t>
      </w:r>
    </w:p>
    <w:p w:rsidR="00B855B2" w:rsidRDefault="00C97884" w:rsidP="00C97884">
      <w:pPr>
        <w:pStyle w:val="1"/>
        <w:spacing w:before="120"/>
      </w:pPr>
      <w:r>
        <w:rPr>
          <w:rFonts w:hint="eastAsia"/>
        </w:rPr>
        <w:t>報到</w:t>
      </w:r>
      <w:r w:rsidR="00B855B2">
        <w:rPr>
          <w:rFonts w:hint="eastAsia"/>
        </w:rPr>
        <w:t>資料</w:t>
      </w:r>
    </w:p>
    <w:tbl>
      <w:tblPr>
        <w:tblStyle w:val="a3"/>
        <w:tblW w:w="0" w:type="auto"/>
        <w:tblBorders>
          <w:top w:val="single" w:sz="12" w:space="0" w:color="54A021" w:themeColor="accent2"/>
          <w:left w:val="single" w:sz="12" w:space="0" w:color="54A021" w:themeColor="accent2"/>
          <w:bottom w:val="single" w:sz="12" w:space="0" w:color="54A021" w:themeColor="accent2"/>
          <w:right w:val="single" w:sz="12" w:space="0" w:color="54A021" w:themeColor="accent2"/>
          <w:insideH w:val="single" w:sz="4" w:space="0" w:color="54A021" w:themeColor="accent2"/>
          <w:insideV w:val="single" w:sz="4" w:space="0" w:color="54A021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61"/>
        <w:gridCol w:w="2877"/>
        <w:gridCol w:w="1234"/>
        <w:gridCol w:w="2904"/>
      </w:tblGrid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>
              <w:rPr>
                <w:rFonts w:hint="eastAsia"/>
              </w:rPr>
              <w:t>連絡人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  <w:tc>
          <w:tcPr>
            <w:tcW w:w="1234" w:type="dxa"/>
            <w:shd w:val="clear" w:color="auto" w:fill="DAF4CA" w:themeFill="accent2" w:themeFillTint="33"/>
            <w:vAlign w:val="center"/>
          </w:tcPr>
          <w:p w:rsidR="00BE259A" w:rsidRPr="00C97884" w:rsidRDefault="00BE259A" w:rsidP="00B855B2">
            <w:pPr>
              <w:jc w:val="distribute"/>
            </w:pPr>
            <w:r w:rsidRPr="00C97884">
              <w:rPr>
                <w:rFonts w:hint="eastAsia"/>
              </w:rPr>
              <w:t>連絡電話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</w:tr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>
              <w:rPr>
                <w:rFonts w:hint="eastAsia"/>
              </w:rPr>
              <w:t>連絡地址</w:t>
            </w:r>
          </w:p>
        </w:tc>
        <w:tc>
          <w:tcPr>
            <w:tcW w:w="7015" w:type="dxa"/>
            <w:gridSpan w:val="3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</w:tr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7015" w:type="dxa"/>
            <w:gridSpan w:val="3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</w:tr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>
              <w:rPr>
                <w:rFonts w:hint="eastAsia"/>
              </w:rPr>
              <w:t>車號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  <w:tc>
          <w:tcPr>
            <w:tcW w:w="1234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>
              <w:rPr>
                <w:rFonts w:hint="eastAsia"/>
              </w:rPr>
              <w:t>車輛類別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</w:tr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Default="00BE259A" w:rsidP="00B855B2">
            <w:pPr>
              <w:jc w:val="distribute"/>
            </w:pPr>
            <w:r w:rsidRPr="00B63B14">
              <w:rPr>
                <w:rFonts w:hint="eastAsia"/>
              </w:rPr>
              <w:t>抵達日期</w:t>
            </w:r>
          </w:p>
        </w:tc>
        <w:tc>
          <w:tcPr>
            <w:tcW w:w="7015" w:type="dxa"/>
            <w:gridSpan w:val="3"/>
            <w:shd w:val="clear" w:color="auto" w:fill="FFFFFF" w:themeFill="background1"/>
            <w:vAlign w:val="center"/>
          </w:tcPr>
          <w:p w:rsidR="00BE259A" w:rsidRPr="00C97884" w:rsidRDefault="00BE259A" w:rsidP="00B855B2">
            <w:pPr>
              <w:jc w:val="both"/>
              <w:rPr>
                <w:b/>
              </w:rPr>
            </w:pPr>
          </w:p>
        </w:tc>
      </w:tr>
      <w:tr w:rsidR="00BE259A" w:rsidTr="008B5F39">
        <w:tc>
          <w:tcPr>
            <w:tcW w:w="1261" w:type="dxa"/>
            <w:shd w:val="clear" w:color="auto" w:fill="DAF4CA" w:themeFill="accent2" w:themeFillTint="33"/>
            <w:vAlign w:val="center"/>
          </w:tcPr>
          <w:p w:rsidR="00BE259A" w:rsidRPr="00BE259A" w:rsidRDefault="00BE259A" w:rsidP="00B855B2">
            <w:pPr>
              <w:jc w:val="distribute"/>
              <w:rPr>
                <w:kern w:val="2"/>
                <w:sz w:val="24"/>
              </w:rPr>
            </w:pPr>
            <w:r>
              <w:rPr>
                <w:rFonts w:hint="eastAsia"/>
              </w:rPr>
              <w:t>說明</w:t>
            </w:r>
          </w:p>
        </w:tc>
        <w:tc>
          <w:tcPr>
            <w:tcW w:w="7015" w:type="dxa"/>
            <w:gridSpan w:val="3"/>
            <w:shd w:val="clear" w:color="auto" w:fill="FFFFFF" w:themeFill="background1"/>
            <w:vAlign w:val="center"/>
          </w:tcPr>
          <w:p w:rsidR="00BE259A" w:rsidRDefault="00BE259A" w:rsidP="00B855B2">
            <w:pPr>
              <w:pStyle w:val="af6"/>
              <w:numPr>
                <w:ilvl w:val="0"/>
                <w:numId w:val="1"/>
              </w:numPr>
              <w:ind w:leftChars="0" w:left="318" w:hanging="318"/>
              <w:jc w:val="both"/>
            </w:pPr>
            <w:r>
              <w:rPr>
                <w:rFonts w:hint="eastAsia"/>
              </w:rPr>
              <w:t>每個營位費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元，五天四夜，活動期間之內可自由選擇進、退場的時間。</w:t>
            </w:r>
          </w:p>
          <w:p w:rsidR="00BE259A" w:rsidRDefault="00BE259A" w:rsidP="00B855B2">
            <w:pPr>
              <w:pStyle w:val="af6"/>
              <w:numPr>
                <w:ilvl w:val="0"/>
                <w:numId w:val="1"/>
              </w:numPr>
              <w:ind w:leftChars="0" w:left="318" w:hanging="318"/>
              <w:jc w:val="both"/>
            </w:pPr>
            <w:r>
              <w:rPr>
                <w:rFonts w:hint="eastAsia"/>
              </w:rPr>
              <w:t>每個營位費限制一車一帳，車頂帳及車邊帳視為車輛裝備，拖車當作一帳。每個營位以四人為限。</w:t>
            </w:r>
          </w:p>
        </w:tc>
      </w:tr>
    </w:tbl>
    <w:p w:rsidR="00B855B2" w:rsidRDefault="00B855B2" w:rsidP="00C97884">
      <w:pPr>
        <w:spacing w:beforeLines="50" w:before="180"/>
      </w:pPr>
      <w:r>
        <w:rPr>
          <w:noProof/>
        </w:rPr>
        <w:drawing>
          <wp:inline distT="0" distB="0" distL="0" distR="0" wp14:anchorId="4B7BB354" wp14:editId="639B8E0E">
            <wp:extent cx="5274310" cy="281876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15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48"/>
                    <a:stretch/>
                  </pic:blipFill>
                  <pic:spPr bwMode="auto">
                    <a:xfrm>
                      <a:off x="0" y="0"/>
                      <a:ext cx="5274310" cy="2818765"/>
                    </a:xfrm>
                    <a:prstGeom prst="round2Same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884" w:rsidRPr="008B5F39" w:rsidRDefault="00C97884" w:rsidP="00C97884">
      <w:pPr>
        <w:jc w:val="center"/>
        <w:rPr>
          <w:b/>
        </w:rPr>
      </w:pPr>
      <w:r w:rsidRPr="008B5F39">
        <w:rPr>
          <w:rFonts w:hint="eastAsia"/>
          <w:b/>
          <w:color w:val="757575" w:themeColor="background2" w:themeShade="80"/>
        </w:rPr>
        <w:t>愛露客露營協會</w:t>
      </w:r>
      <w:r w:rsidRPr="008B5F39">
        <w:rPr>
          <w:rFonts w:hint="eastAsia"/>
          <w:b/>
          <w:color w:val="757575" w:themeColor="background2" w:themeShade="80"/>
        </w:rPr>
        <w:t xml:space="preserve"> 080-000-000</w:t>
      </w:r>
    </w:p>
    <w:sectPr w:rsidR="00C97884" w:rsidRPr="008B5F39" w:rsidSect="00C97884">
      <w:pgSz w:w="11906" w:h="16838"/>
      <w:pgMar w:top="1134" w:right="1797" w:bottom="1440" w:left="1797" w:header="851" w:footer="992" w:gutter="0"/>
      <w:pgBorders w:offsetFrom="page">
        <w:top w:val="triangle2" w:sz="30" w:space="30" w:color="C1B895" w:themeColor="accent6" w:themeTint="99"/>
        <w:left w:val="triangle2" w:sz="30" w:space="30" w:color="C1B895" w:themeColor="accent6" w:themeTint="99"/>
        <w:bottom w:val="triangle2" w:sz="30" w:space="30" w:color="C1B895" w:themeColor="accent6" w:themeTint="99"/>
        <w:right w:val="triangle2" w:sz="30" w:space="30" w:color="C1B895" w:themeColor="accent6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C8" w:rsidRDefault="005913C8" w:rsidP="008B5F39">
      <w:r>
        <w:separator/>
      </w:r>
    </w:p>
  </w:endnote>
  <w:endnote w:type="continuationSeparator" w:id="0">
    <w:p w:rsidR="005913C8" w:rsidRDefault="005913C8" w:rsidP="008B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C8" w:rsidRDefault="005913C8" w:rsidP="008B5F39">
      <w:r>
        <w:separator/>
      </w:r>
    </w:p>
  </w:footnote>
  <w:footnote w:type="continuationSeparator" w:id="0">
    <w:p w:rsidR="005913C8" w:rsidRDefault="005913C8" w:rsidP="008B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7CE3"/>
    <w:multiLevelType w:val="hybridMultilevel"/>
    <w:tmpl w:val="DB749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A"/>
    <w:rsid w:val="000452BF"/>
    <w:rsid w:val="00180DC9"/>
    <w:rsid w:val="005913C8"/>
    <w:rsid w:val="008B5F39"/>
    <w:rsid w:val="008D6EE7"/>
    <w:rsid w:val="00A42B3F"/>
    <w:rsid w:val="00AB0435"/>
    <w:rsid w:val="00B63B14"/>
    <w:rsid w:val="00B855B2"/>
    <w:rsid w:val="00BE259A"/>
    <w:rsid w:val="00C97884"/>
    <w:rsid w:val="00D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41B863-92AB-4005-ABFC-59C8516A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B2"/>
    <w:pPr>
      <w:snapToGrid w:val="0"/>
      <w:spacing w:after="0" w:line="240" w:lineRule="auto"/>
    </w:pPr>
  </w:style>
  <w:style w:type="paragraph" w:styleId="1">
    <w:name w:val="heading 1"/>
    <w:next w:val="a"/>
    <w:link w:val="10"/>
    <w:uiPriority w:val="9"/>
    <w:qFormat/>
    <w:rsid w:val="00B855B2"/>
    <w:pPr>
      <w:keepNext/>
      <w:keepLines/>
      <w:snapToGrid w:val="0"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5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5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5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5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5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5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5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5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855B2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B855B2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B855B2"/>
    <w:rPr>
      <w:rFonts w:asciiTheme="majorHAnsi" w:eastAsiaTheme="majorEastAsia" w:hAnsiTheme="majorHAnsi" w:cstheme="majorBidi"/>
      <w:b/>
      <w:bCs/>
      <w:color w:val="90C226" w:themeColor="accent1"/>
    </w:rPr>
  </w:style>
  <w:style w:type="character" w:customStyle="1" w:styleId="40">
    <w:name w:val="標題 4 字元"/>
    <w:basedOn w:val="a0"/>
    <w:link w:val="4"/>
    <w:uiPriority w:val="9"/>
    <w:semiHidden/>
    <w:rsid w:val="00B855B2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50">
    <w:name w:val="標題 5 字元"/>
    <w:basedOn w:val="a0"/>
    <w:link w:val="5"/>
    <w:uiPriority w:val="9"/>
    <w:semiHidden/>
    <w:rsid w:val="00B855B2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B855B2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B855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B855B2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B855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855B2"/>
    <w:rPr>
      <w:b/>
      <w:bCs/>
      <w:color w:val="90C226" w:themeColor="accent1"/>
      <w:sz w:val="18"/>
      <w:szCs w:val="18"/>
    </w:rPr>
  </w:style>
  <w:style w:type="paragraph" w:styleId="a5">
    <w:name w:val="Title"/>
    <w:next w:val="a"/>
    <w:link w:val="a6"/>
    <w:uiPriority w:val="10"/>
    <w:qFormat/>
    <w:rsid w:val="00B855B2"/>
    <w:pPr>
      <w:pBdr>
        <w:bottom w:val="single" w:sz="8" w:space="4" w:color="90C226" w:themeColor="accent1"/>
      </w:pBdr>
      <w:snapToGrid w:val="0"/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3E7718" w:themeColor="accent2" w:themeShade="BF"/>
      <w:spacing w:val="5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B855B2"/>
    <w:rPr>
      <w:rFonts w:asciiTheme="majorHAnsi" w:eastAsiaTheme="majorEastAsia" w:hAnsiTheme="majorHAnsi" w:cstheme="majorBidi"/>
      <w:b/>
      <w:color w:val="3E7718" w:themeColor="accen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855B2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B855B2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855B2"/>
    <w:rPr>
      <w:b/>
      <w:bCs/>
    </w:rPr>
  </w:style>
  <w:style w:type="character" w:styleId="aa">
    <w:name w:val="Emphasis"/>
    <w:basedOn w:val="a0"/>
    <w:uiPriority w:val="20"/>
    <w:qFormat/>
    <w:rsid w:val="00B855B2"/>
    <w:rPr>
      <w:i/>
      <w:iCs/>
    </w:rPr>
  </w:style>
  <w:style w:type="paragraph" w:styleId="ab">
    <w:name w:val="No Spacing"/>
    <w:uiPriority w:val="1"/>
    <w:qFormat/>
    <w:rsid w:val="00B855B2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855B2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B855B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855B2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af">
    <w:name w:val="鮮明引文 字元"/>
    <w:basedOn w:val="a0"/>
    <w:link w:val="ae"/>
    <w:uiPriority w:val="30"/>
    <w:rsid w:val="00B855B2"/>
    <w:rPr>
      <w:b/>
      <w:bCs/>
      <w:i/>
      <w:iCs/>
      <w:color w:val="90C226" w:themeColor="accent1"/>
    </w:rPr>
  </w:style>
  <w:style w:type="character" w:styleId="af0">
    <w:name w:val="Subtle Emphasis"/>
    <w:basedOn w:val="a0"/>
    <w:uiPriority w:val="19"/>
    <w:qFormat/>
    <w:rsid w:val="00B855B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855B2"/>
    <w:rPr>
      <w:b/>
      <w:bCs/>
      <w:i/>
      <w:iCs/>
      <w:color w:val="90C226" w:themeColor="accent1"/>
    </w:rPr>
  </w:style>
  <w:style w:type="character" w:styleId="af2">
    <w:name w:val="Subtle Reference"/>
    <w:basedOn w:val="a0"/>
    <w:uiPriority w:val="31"/>
    <w:qFormat/>
    <w:rsid w:val="00B855B2"/>
    <w:rPr>
      <w:smallCaps/>
      <w:color w:val="54A021" w:themeColor="accent2"/>
      <w:u w:val="single"/>
    </w:rPr>
  </w:style>
  <w:style w:type="character" w:styleId="af3">
    <w:name w:val="Intense Reference"/>
    <w:basedOn w:val="a0"/>
    <w:uiPriority w:val="32"/>
    <w:qFormat/>
    <w:rsid w:val="00B855B2"/>
    <w:rPr>
      <w:b/>
      <w:bCs/>
      <w:smallCaps/>
      <w:color w:val="54A02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855B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855B2"/>
    <w:pPr>
      <w:outlineLvl w:val="9"/>
    </w:pPr>
  </w:style>
  <w:style w:type="paragraph" w:styleId="af6">
    <w:name w:val="List Paragraph"/>
    <w:basedOn w:val="a"/>
    <w:uiPriority w:val="34"/>
    <w:qFormat/>
    <w:rsid w:val="00B855B2"/>
    <w:pPr>
      <w:ind w:leftChars="200" w:left="480"/>
    </w:pPr>
  </w:style>
  <w:style w:type="paragraph" w:styleId="af7">
    <w:name w:val="header"/>
    <w:basedOn w:val="a"/>
    <w:link w:val="af8"/>
    <w:uiPriority w:val="99"/>
    <w:unhideWhenUsed/>
    <w:rsid w:val="008B5F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8B5F39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8B5F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8B5F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6</cp:revision>
  <dcterms:created xsi:type="dcterms:W3CDTF">2014-11-17T01:56:00Z</dcterms:created>
  <dcterms:modified xsi:type="dcterms:W3CDTF">2014-12-04T01:49:00Z</dcterms:modified>
</cp:coreProperties>
</file>