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121C1" w14:textId="77777777" w:rsidR="001A5F97" w:rsidRPr="00E43E85" w:rsidRDefault="001A5F97" w:rsidP="001A5F97">
      <w:pPr>
        <w:adjustRightInd w:val="0"/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r w:rsidRPr="00E43E85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>附件一：</w:t>
      </w:r>
      <w:r w:rsidRPr="001A5F97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>2019年微軟教育高峰會論壇-人工智慧，#FutureReady</w:t>
      </w:r>
      <w:r w:rsidRPr="00E43E85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>議程</w:t>
      </w:r>
      <w:r w:rsidRPr="00E43E85">
        <w:rPr>
          <w:rFonts w:ascii="標楷體" w:eastAsia="標楷體" w:hAnsi="標楷體" w:hint="eastAsia"/>
          <w:b/>
          <w:sz w:val="28"/>
          <w:szCs w:val="28"/>
          <w:u w:val="single"/>
        </w:rPr>
        <w:t>表</w:t>
      </w:r>
    </w:p>
    <w:p w14:paraId="7BEE4984" w14:textId="77777777" w:rsidR="001E43CE" w:rsidRDefault="001E43CE" w:rsidP="001A5F97">
      <w:pPr>
        <w:tabs>
          <w:tab w:val="left" w:pos="709"/>
        </w:tabs>
        <w:spacing w:line="300" w:lineRule="exact"/>
        <w:rPr>
          <w:rFonts w:ascii="標楷體" w:eastAsia="標楷體" w:hAnsi="標楷體" w:cstheme="minorHAnsi"/>
          <w:b/>
          <w:bCs/>
          <w:szCs w:val="24"/>
          <w:u w:val="single"/>
        </w:rPr>
      </w:pPr>
    </w:p>
    <w:p w14:paraId="28458B28" w14:textId="237934E0" w:rsidR="001A5F97" w:rsidRDefault="001A5F97" w:rsidP="001A5F97">
      <w:pPr>
        <w:tabs>
          <w:tab w:val="left" w:pos="709"/>
        </w:tabs>
        <w:spacing w:line="300" w:lineRule="exact"/>
        <w:rPr>
          <w:rFonts w:ascii="標楷體" w:eastAsia="標楷體" w:hAnsi="標楷體" w:cstheme="minorHAnsi"/>
          <w:b/>
          <w:bCs/>
          <w:szCs w:val="24"/>
          <w:u w:val="single"/>
        </w:rPr>
      </w:pPr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上午議程</w:t>
      </w:r>
    </w:p>
    <w:tbl>
      <w:tblPr>
        <w:tblW w:w="849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2835"/>
        <w:gridCol w:w="4252"/>
      </w:tblGrid>
      <w:tr w:rsidR="001A5F97" w14:paraId="3FF39C32" w14:textId="77777777" w:rsidTr="001A5F97">
        <w:trPr>
          <w:trHeight w:val="34"/>
        </w:trPr>
        <w:tc>
          <w:tcPr>
            <w:tcW w:w="1408" w:type="dxa"/>
            <w:tcBorders>
              <w:top w:val="single" w:sz="12" w:space="0" w:color="4472C4" w:themeColor="accent1"/>
              <w:left w:val="single" w:sz="12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83548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0C406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主題</w:t>
            </w:r>
          </w:p>
        </w:tc>
        <w:tc>
          <w:tcPr>
            <w:tcW w:w="4252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12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D1535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講者</w:t>
            </w:r>
          </w:p>
        </w:tc>
      </w:tr>
      <w:tr w:rsidR="001A5F97" w14:paraId="3835A177" w14:textId="77777777" w:rsidTr="001A5F97">
        <w:trPr>
          <w:trHeight w:val="57"/>
        </w:trPr>
        <w:tc>
          <w:tcPr>
            <w:tcW w:w="1408" w:type="dxa"/>
            <w:tcBorders>
              <w:top w:val="doub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BC136F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09:00 - 09:30</w:t>
            </w:r>
          </w:p>
        </w:tc>
        <w:tc>
          <w:tcPr>
            <w:tcW w:w="2835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29164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來賓報到</w:t>
            </w:r>
          </w:p>
        </w:tc>
        <w:tc>
          <w:tcPr>
            <w:tcW w:w="4252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D0A423" w14:textId="77777777" w:rsidR="001A5F97" w:rsidRDefault="001A5F97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1A5F97" w14:paraId="7059ADE2" w14:textId="77777777" w:rsidTr="001A5F97">
        <w:trPr>
          <w:trHeight w:val="162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02865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09:30 - 09:40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9AA68C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致歡迎詞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F42C70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台灣微軟總經理 孫基康</w:t>
            </w:r>
          </w:p>
        </w:tc>
      </w:tr>
      <w:tr w:rsidR="001A5F97" w14:paraId="61B9EC98" w14:textId="77777777" w:rsidTr="001A5F97">
        <w:trPr>
          <w:trHeight w:val="34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0B834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09:40 - 10:00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77B87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貴賓致詞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AE5AD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 xml:space="preserve">政府 </w:t>
            </w:r>
            <w:r>
              <w:rPr>
                <w:rFonts w:ascii="標楷體" w:eastAsia="標楷體" w:hAnsi="標楷體" w:hint="eastAsia"/>
                <w:szCs w:val="24"/>
              </w:rPr>
              <w:t>市長 韓國瑜</w:t>
            </w:r>
          </w:p>
        </w:tc>
      </w:tr>
      <w:tr w:rsidR="001A5F97" w14:paraId="34D2D2C6" w14:textId="77777777" w:rsidTr="001A5F97">
        <w:trPr>
          <w:trHeight w:val="86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B67FC0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10:00 - 10:10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FBE3E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貴賓致詞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23408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教育部資訊及科技教育司司長 郭伯臣</w:t>
            </w:r>
          </w:p>
        </w:tc>
      </w:tr>
      <w:tr w:rsidR="001A5F97" w14:paraId="23773009" w14:textId="77777777" w:rsidTr="001A5F97">
        <w:trPr>
          <w:trHeight w:val="400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ECD4CB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10:10 - 10:50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C2194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專題演講（一）</w:t>
            </w:r>
            <w:r>
              <w:rPr>
                <w:rFonts w:ascii="標楷體" w:eastAsia="標楷體" w:hAnsi="標楷體" w:hint="eastAsia"/>
                <w:szCs w:val="24"/>
              </w:rPr>
              <w:br/>
              <w:t xml:space="preserve">全球數位教育新趨勢-Future Ready 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90D639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微軟全球副總裁兼教育總經理Anthony Salcito </w:t>
            </w:r>
          </w:p>
        </w:tc>
      </w:tr>
      <w:tr w:rsidR="001A5F97" w14:paraId="1F14CBDA" w14:textId="77777777" w:rsidTr="001A5F97">
        <w:trPr>
          <w:trHeight w:val="283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7A8F41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10:50 - 11:15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D67D1E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專題演講（二）</w:t>
            </w:r>
          </w:p>
          <w:p w14:paraId="758AACD4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迎向AI（人工智慧） + HI（人類智慧）時代的人才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54569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台灣微軟總經理 孫基康</w:t>
            </w:r>
          </w:p>
        </w:tc>
      </w:tr>
      <w:tr w:rsidR="001A5F97" w14:paraId="6C3721D0" w14:textId="77777777" w:rsidTr="001A5F97">
        <w:trPr>
          <w:trHeight w:val="269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D2396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11:15 - 12:15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B36F0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專題演講（三）</w:t>
            </w:r>
          </w:p>
          <w:p w14:paraId="5C67825B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Teaching AI: Exploring New Frontiers for Learning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00CFED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美國西雅圖微軟旗艦學校Renton Prep </w:t>
            </w:r>
          </w:p>
          <w:p w14:paraId="5C357C08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校長 Dr. Michelle Zimmerman </w:t>
            </w:r>
          </w:p>
          <w:p w14:paraId="0AE41CF2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執行長Dr. David Zimmerman </w:t>
            </w:r>
          </w:p>
        </w:tc>
      </w:tr>
    </w:tbl>
    <w:p w14:paraId="048DEA85" w14:textId="77777777" w:rsidR="001E43CE" w:rsidRDefault="001E43CE" w:rsidP="001A5F97">
      <w:pPr>
        <w:tabs>
          <w:tab w:val="left" w:pos="709"/>
        </w:tabs>
        <w:spacing w:line="300" w:lineRule="exact"/>
        <w:rPr>
          <w:rFonts w:ascii="標楷體" w:eastAsia="標楷體" w:hAnsi="標楷體" w:cstheme="minorHAnsi"/>
          <w:b/>
          <w:bCs/>
          <w:szCs w:val="24"/>
          <w:u w:val="single"/>
        </w:rPr>
      </w:pPr>
    </w:p>
    <w:p w14:paraId="52157AC2" w14:textId="7F874C7A" w:rsidR="001A5F97" w:rsidRDefault="001A5F97" w:rsidP="001A5F97">
      <w:pPr>
        <w:tabs>
          <w:tab w:val="left" w:pos="709"/>
        </w:tabs>
        <w:spacing w:line="300" w:lineRule="exact"/>
        <w:rPr>
          <w:rFonts w:ascii="標楷體" w:eastAsia="標楷體" w:hAnsi="標楷體" w:cstheme="minorHAnsi"/>
          <w:b/>
          <w:bCs/>
          <w:szCs w:val="24"/>
          <w:u w:val="single"/>
        </w:rPr>
      </w:pPr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下午議程（</w:t>
      </w:r>
      <w:bookmarkStart w:id="0" w:name="_Hlk3483315"/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國中小與高中職專場</w:t>
      </w:r>
      <w:bookmarkEnd w:id="0"/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）</w:t>
      </w:r>
    </w:p>
    <w:tbl>
      <w:tblPr>
        <w:tblW w:w="849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2835"/>
        <w:gridCol w:w="4252"/>
      </w:tblGrid>
      <w:tr w:rsidR="001A5F97" w14:paraId="0AD7D124" w14:textId="77777777" w:rsidTr="001A5F97">
        <w:trPr>
          <w:trHeight w:val="100"/>
        </w:trPr>
        <w:tc>
          <w:tcPr>
            <w:tcW w:w="1408" w:type="dxa"/>
            <w:tcBorders>
              <w:top w:val="single" w:sz="12" w:space="0" w:color="4472C4" w:themeColor="accent1"/>
              <w:left w:val="single" w:sz="12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13582B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A2E7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主題</w:t>
            </w:r>
          </w:p>
        </w:tc>
        <w:tc>
          <w:tcPr>
            <w:tcW w:w="4252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12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5FBC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講者</w:t>
            </w:r>
          </w:p>
        </w:tc>
      </w:tr>
      <w:tr w:rsidR="001A5F97" w14:paraId="46C14841" w14:textId="77777777" w:rsidTr="001A5F97">
        <w:trPr>
          <w:trHeight w:val="737"/>
        </w:trPr>
        <w:tc>
          <w:tcPr>
            <w:tcW w:w="1408" w:type="dxa"/>
            <w:tcBorders>
              <w:top w:val="doub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7F042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13:30 - 14:30</w:t>
            </w:r>
          </w:p>
        </w:tc>
        <w:tc>
          <w:tcPr>
            <w:tcW w:w="2835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CE4CB6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主題論壇：</w:t>
            </w:r>
            <w:r>
              <w:rPr>
                <w:rFonts w:ascii="標楷體" w:eastAsia="標楷體" w:hAnsi="標楷體" w:hint="eastAsia"/>
                <w:szCs w:val="24"/>
              </w:rPr>
              <w:t>教育的數位轉型與人工智慧</w:t>
            </w:r>
          </w:p>
        </w:tc>
        <w:tc>
          <w:tcPr>
            <w:tcW w:w="4252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1E37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主持人：王文華（邀請中）</w:t>
            </w:r>
          </w:p>
          <w:p w14:paraId="765F5385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與談人：</w:t>
            </w:r>
          </w:p>
          <w:p w14:paraId="4213FDB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微軟全球副總裁兼教育總經理 Anthony Salcito</w:t>
            </w:r>
          </w:p>
          <w:p w14:paraId="13F84A3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美國西雅圖微軟旗艦學校Renton Prep校長 Dr. Michelle Zimmerman</w:t>
            </w:r>
          </w:p>
          <w:p w14:paraId="3742F9F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政府</w:t>
            </w:r>
            <w:r>
              <w:rPr>
                <w:rFonts w:ascii="標楷體" w:eastAsia="標楷體" w:hAnsi="標楷體" w:hint="eastAsia"/>
                <w:szCs w:val="24"/>
              </w:rPr>
              <w:t>教育局 局長 吳榕峯（邀請中）</w:t>
            </w:r>
          </w:p>
          <w:p w14:paraId="1F7B589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教育部資訊及科技教育司司長 郭伯臣</w:t>
            </w:r>
          </w:p>
          <w:p w14:paraId="5A032C24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（其他與談人持續邀約中）</w:t>
            </w:r>
          </w:p>
        </w:tc>
      </w:tr>
      <w:tr w:rsidR="001A5F97" w14:paraId="1982951C" w14:textId="77777777" w:rsidTr="001A5F97"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DC405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14:30 - 14:45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55EEE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數位雙語、接軌國際 - 高雄市學校分享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BBBE5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高雄市苓雅區成功小學</w:t>
            </w:r>
          </w:p>
        </w:tc>
      </w:tr>
      <w:tr w:rsidR="001A5F97" w14:paraId="6AB58E32" w14:textId="77777777" w:rsidTr="001A5F97"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F03CD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14:45 - 15:20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1A4E5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專題演講（一）</w:t>
            </w:r>
          </w:p>
          <w:p w14:paraId="18FF9B5E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（待確認）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F82524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教育部資訊及科技教育司司長 郭伯臣</w:t>
            </w:r>
          </w:p>
        </w:tc>
      </w:tr>
      <w:tr w:rsidR="001A5F97" w14:paraId="0DB8C9AB" w14:textId="77777777" w:rsidTr="001A5F97"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D163D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15:20 - 15:50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B0896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專題演講（二）</w:t>
            </w:r>
          </w:p>
          <w:p w14:paraId="13B547F3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精準教育與適性教學 - AI與大數據於國中小教育現場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95E68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1" w:name="_Hlk3483460"/>
            <w:r>
              <w:rPr>
                <w:rFonts w:ascii="標楷體" w:eastAsia="標楷體" w:hAnsi="標楷體" w:cstheme="minorHAnsi" w:hint="eastAsia"/>
                <w:szCs w:val="24"/>
              </w:rPr>
              <w:t>微軟亞太區教育總經理 Larry Nelson</w:t>
            </w:r>
            <w:bookmarkEnd w:id="1"/>
          </w:p>
        </w:tc>
      </w:tr>
      <w:tr w:rsidR="001A5F97" w14:paraId="2123BE32" w14:textId="77777777" w:rsidTr="001A5F97"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D60B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15:50 - 16:10</w:t>
            </w:r>
          </w:p>
        </w:tc>
        <w:tc>
          <w:tcPr>
            <w:tcW w:w="70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32949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中場休息與意見交流</w:t>
            </w:r>
          </w:p>
        </w:tc>
      </w:tr>
      <w:tr w:rsidR="001A5F97" w14:paraId="06EED705" w14:textId="77777777" w:rsidTr="001A5F97">
        <w:trPr>
          <w:trHeight w:val="373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4547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lastRenderedPageBreak/>
              <w:t>16:10 - 16:40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A0E76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專題演講（三）</w:t>
            </w:r>
          </w:p>
          <w:p w14:paraId="42B9909F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當主題跨域遇見AI - 新課綱的準備（待確認）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DEFBD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國立成功大學教育研究所 楊雅婷教授</w:t>
            </w:r>
            <w:r>
              <w:rPr>
                <w:rFonts w:ascii="標楷體" w:eastAsia="標楷體" w:hAnsi="標楷體" w:hint="eastAsia"/>
                <w:szCs w:val="24"/>
              </w:rPr>
              <w:t>（邀請中）</w:t>
            </w:r>
          </w:p>
          <w:p w14:paraId="3A13068B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高雄市左營區左營國小</w:t>
            </w:r>
          </w:p>
        </w:tc>
      </w:tr>
      <w:tr w:rsidR="001A5F97" w14:paraId="4A1921AD" w14:textId="77777777" w:rsidTr="001A5F97">
        <w:trPr>
          <w:trHeight w:val="452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BB8A19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16:40 - 17:10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DAC2A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專題演講（四）</w:t>
            </w:r>
          </w:p>
          <w:p w14:paraId="4DB27AE2" w14:textId="77777777" w:rsidR="001A5F97" w:rsidRDefault="00C44098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hyperlink r:id="rId7" w:history="1">
              <w:r w:rsidR="001A5F97">
                <w:rPr>
                  <w:rStyle w:val="ac"/>
                  <w:rFonts w:ascii="標楷體" w:eastAsia="標楷體" w:hAnsi="標楷體" w:hint="eastAsia"/>
                </w:rPr>
                <w:t>RE#Creation</w:t>
              </w:r>
            </w:hyperlink>
            <w:hyperlink r:id="rId8" w:history="1">
              <w:r w:rsidR="001A5F97">
                <w:rPr>
                  <w:rStyle w:val="ac"/>
                  <w:rFonts w:ascii="標楷體" w:eastAsia="標楷體" w:hAnsi="標楷體" w:hint="eastAsia"/>
                </w:rPr>
                <w:t xml:space="preserve"> Learning</w:t>
              </w:r>
            </w:hyperlink>
            <w:hyperlink r:id="rId9" w:history="1">
              <w:r w:rsidR="001A5F97">
                <w:rPr>
                  <w:rStyle w:val="ac"/>
                  <w:rFonts w:ascii="標楷體" w:eastAsia="標楷體" w:hAnsi="標楷體" w:hint="eastAsia"/>
                </w:rPr>
                <w:t>玩、創學習</w:t>
              </w:r>
            </w:hyperlink>
            <w:r w:rsidR="001A5F97">
              <w:rPr>
                <w:rFonts w:ascii="標楷體" w:eastAsia="標楷體" w:hAnsi="標楷體" w:hint="eastAsia"/>
              </w:rPr>
              <w:t xml:space="preserve"> - </w:t>
            </w:r>
            <w:r w:rsidR="001A5F97">
              <w:rPr>
                <w:rFonts w:ascii="標楷體" w:eastAsia="標楷體" w:hAnsi="標楷體" w:cstheme="minorHAnsi" w:hint="eastAsia"/>
                <w:szCs w:val="24"/>
              </w:rPr>
              <w:t>Minecraft教育版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210FB6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2" w:name="_Hlk3483475"/>
            <w:bookmarkStart w:id="3" w:name="_Hlk4165629"/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香港華人基督教聯會真道書院 陳汝堅老師</w:t>
            </w:r>
            <w:bookmarkEnd w:id="2"/>
            <w:bookmarkEnd w:id="3"/>
          </w:p>
          <w:p w14:paraId="36648A44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高雄市三民區河濱國小</w:t>
            </w:r>
          </w:p>
        </w:tc>
      </w:tr>
      <w:tr w:rsidR="001A5F97" w14:paraId="5D939CAC" w14:textId="77777777" w:rsidTr="001A5F97">
        <w:trPr>
          <w:trHeight w:val="458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2DD4E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17:10 - 17:20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E2ADE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結語與問答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CF44EA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4" w:name="_Hlk4165635"/>
            <w:r>
              <w:rPr>
                <w:rFonts w:ascii="標楷體" w:eastAsia="標楷體" w:hAnsi="標楷體" w:cstheme="minorHAnsi" w:hint="eastAsia"/>
                <w:szCs w:val="24"/>
              </w:rPr>
              <w:t>台灣微軟公共業務事業群總經理 潘先國</w:t>
            </w:r>
            <w:bookmarkEnd w:id="4"/>
          </w:p>
        </w:tc>
      </w:tr>
    </w:tbl>
    <w:p w14:paraId="02EE6042" w14:textId="77777777" w:rsidR="001A5F97" w:rsidRDefault="001A5F97" w:rsidP="001A5F97">
      <w:pPr>
        <w:tabs>
          <w:tab w:val="left" w:pos="709"/>
        </w:tabs>
        <w:spacing w:line="300" w:lineRule="exact"/>
        <w:rPr>
          <w:rFonts w:ascii="標楷體" w:eastAsia="標楷體" w:hAnsi="標楷體" w:cstheme="minorHAnsi"/>
          <w:b/>
          <w:bCs/>
          <w:szCs w:val="24"/>
          <w:u w:val="single"/>
        </w:rPr>
      </w:pPr>
    </w:p>
    <w:p w14:paraId="0DEF7B6D" w14:textId="77777777" w:rsidR="001A5F97" w:rsidRDefault="001A5F97" w:rsidP="001A5F97">
      <w:pPr>
        <w:tabs>
          <w:tab w:val="left" w:pos="709"/>
        </w:tabs>
        <w:spacing w:line="300" w:lineRule="exact"/>
        <w:rPr>
          <w:rFonts w:ascii="標楷體" w:eastAsia="標楷體" w:hAnsi="標楷體" w:cstheme="minorHAnsi"/>
          <w:b/>
          <w:bCs/>
          <w:szCs w:val="24"/>
          <w:u w:val="single"/>
        </w:rPr>
      </w:pPr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下午議程（</w:t>
      </w:r>
      <w:bookmarkStart w:id="5" w:name="_Hlk3483324"/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高等教育專場</w:t>
      </w:r>
      <w:bookmarkEnd w:id="5"/>
      <w:r>
        <w:rPr>
          <w:rFonts w:ascii="標楷體" w:eastAsia="標楷體" w:hAnsi="標楷體" w:cstheme="minorHAnsi" w:hint="eastAsia"/>
          <w:b/>
          <w:bCs/>
          <w:szCs w:val="24"/>
          <w:u w:val="single"/>
        </w:rPr>
        <w:t>）</w:t>
      </w:r>
    </w:p>
    <w:tbl>
      <w:tblPr>
        <w:tblW w:w="849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2835"/>
        <w:gridCol w:w="4252"/>
      </w:tblGrid>
      <w:tr w:rsidR="001A5F97" w14:paraId="00221365" w14:textId="77777777" w:rsidTr="001A5F97">
        <w:trPr>
          <w:trHeight w:val="34"/>
        </w:trPr>
        <w:tc>
          <w:tcPr>
            <w:tcW w:w="1408" w:type="dxa"/>
            <w:tcBorders>
              <w:top w:val="single" w:sz="12" w:space="0" w:color="4472C4" w:themeColor="accent1"/>
              <w:left w:val="single" w:sz="12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5EC7F6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9FE29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主題</w:t>
            </w:r>
          </w:p>
        </w:tc>
        <w:tc>
          <w:tcPr>
            <w:tcW w:w="4252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12" w:space="0" w:color="4472C4" w:themeColor="accent1"/>
            </w:tcBorders>
            <w:shd w:val="clear" w:color="auto" w:fill="BDD6EE" w:themeFill="accent5" w:themeFillTint="66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843E9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講者</w:t>
            </w:r>
          </w:p>
        </w:tc>
      </w:tr>
      <w:tr w:rsidR="001A5F97" w14:paraId="7908AE3F" w14:textId="77777777" w:rsidTr="001A5F97">
        <w:trPr>
          <w:trHeight w:val="776"/>
        </w:trPr>
        <w:tc>
          <w:tcPr>
            <w:tcW w:w="1408" w:type="dxa"/>
            <w:tcBorders>
              <w:top w:val="doub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4EC3B0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13:30 - 14:10</w:t>
            </w:r>
          </w:p>
        </w:tc>
        <w:tc>
          <w:tcPr>
            <w:tcW w:w="2835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B6010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專題演講（一）（待確認）</w:t>
            </w:r>
          </w:p>
        </w:tc>
        <w:tc>
          <w:tcPr>
            <w:tcW w:w="4252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52DD83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6" w:name="_Hlk3483490"/>
            <w:r>
              <w:rPr>
                <w:rFonts w:ascii="標楷體" w:eastAsia="標楷體" w:hAnsi="標楷體" w:cstheme="minorHAnsi" w:hint="eastAsia"/>
                <w:szCs w:val="24"/>
              </w:rPr>
              <w:t>（邀請中）</w:t>
            </w:r>
            <w:bookmarkEnd w:id="6"/>
          </w:p>
        </w:tc>
      </w:tr>
      <w:tr w:rsidR="001A5F97" w14:paraId="1BD9DAF1" w14:textId="77777777" w:rsidTr="001A5F97">
        <w:trPr>
          <w:trHeight w:val="400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1A7E9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7" w:name="_Hlk4165645"/>
            <w:r>
              <w:rPr>
                <w:rFonts w:ascii="標楷體" w:eastAsia="標楷體" w:hAnsi="標楷體" w:cstheme="minorHAnsi" w:hint="eastAsia"/>
                <w:szCs w:val="24"/>
              </w:rPr>
              <w:t>14:10 - 14:40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638DC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專題演講（二）</w:t>
            </w:r>
          </w:p>
          <w:p w14:paraId="4B420578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人工智慧引領學術知識圖譜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D8BD10" w14:textId="77777777" w:rsidR="001A5F97" w:rsidRDefault="001A5F97">
            <w:pPr>
              <w:tabs>
                <w:tab w:val="left" w:pos="709"/>
              </w:tabs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 xml:space="preserve">微軟教育亞洲區經理 </w:t>
            </w:r>
            <w:r>
              <w:rPr>
                <w:rFonts w:ascii="標楷體" w:eastAsia="標楷體" w:hAnsi="標楷體" w:cs="Arial" w:hint="eastAsia"/>
                <w:szCs w:val="24"/>
              </w:rPr>
              <w:t>Alexandros Papaspyridis</w:t>
            </w:r>
          </w:p>
        </w:tc>
        <w:bookmarkEnd w:id="7"/>
      </w:tr>
      <w:tr w:rsidR="001A5F97" w14:paraId="5948E9C1" w14:textId="77777777" w:rsidTr="001A5F97">
        <w:trPr>
          <w:trHeight w:val="400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1180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14:40 - 15:00</w:t>
            </w:r>
          </w:p>
        </w:tc>
        <w:tc>
          <w:tcPr>
            <w:tcW w:w="70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2D10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中場休息與意見交流</w:t>
            </w:r>
          </w:p>
        </w:tc>
      </w:tr>
      <w:tr w:rsidR="001A5F97" w14:paraId="7F0F7830" w14:textId="77777777" w:rsidTr="001A5F97">
        <w:trPr>
          <w:trHeight w:val="534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C7B83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15:00 - 15:30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B27BB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專題演講（三）</w:t>
            </w:r>
          </w:p>
          <w:p w14:paraId="68101449" w14:textId="1CCC4C37" w:rsidR="001A5F97" w:rsidRDefault="00836750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商業智慧與管理人才培育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72F54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8" w:name="_Hlk3483502"/>
            <w:r>
              <w:rPr>
                <w:rFonts w:ascii="標楷體" w:eastAsia="標楷體" w:hAnsi="標楷體" w:cstheme="minorHAnsi" w:hint="eastAsia"/>
                <w:szCs w:val="24"/>
              </w:rPr>
              <w:t>國立高雄科技大學商業智慧學院院長 李一民</w:t>
            </w:r>
            <w:bookmarkEnd w:id="8"/>
          </w:p>
        </w:tc>
      </w:tr>
      <w:tr w:rsidR="001A5F97" w14:paraId="0631A40C" w14:textId="77777777" w:rsidTr="001A5F97">
        <w:trPr>
          <w:trHeight w:val="898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82BF0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15:30 - 16:30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63CB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主題論壇：</w:t>
            </w:r>
            <w:r>
              <w:rPr>
                <w:rFonts w:ascii="標楷體" w:eastAsia="標楷體" w:hAnsi="標楷體" w:hint="eastAsia"/>
                <w:szCs w:val="24"/>
              </w:rPr>
              <w:t>人工智慧時代的高教人才培育與產業接軌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B3160A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主持人：</w:t>
            </w:r>
            <w:bookmarkStart w:id="9" w:name="_Hlk4165660"/>
            <w:r>
              <w:rPr>
                <w:rFonts w:ascii="標楷體" w:eastAsia="標楷體" w:hAnsi="標楷體" w:cstheme="minorHAnsi" w:hint="eastAsia"/>
                <w:szCs w:val="24"/>
              </w:rPr>
              <w:t>微軟亞洲研究院副院長 潘天佑博士</w:t>
            </w:r>
            <w:bookmarkEnd w:id="9"/>
          </w:p>
          <w:p w14:paraId="4D6138E7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與談人：</w:t>
            </w:r>
          </w:p>
          <w:p w14:paraId="25D0C365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10" w:name="_Hlk4165668"/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高雄市政府 副市長 葉匡時</w:t>
            </w:r>
          </w:p>
          <w:p w14:paraId="54E4CC7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國立交通大學副校長 林一平</w:t>
            </w:r>
            <w:bookmarkEnd w:id="10"/>
          </w:p>
          <w:p w14:paraId="6885A63C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國立高雄科技大學校長 楊慶煜</w:t>
            </w:r>
            <w:r>
              <w:rPr>
                <w:rFonts w:ascii="標楷體" w:eastAsia="標楷體" w:hAnsi="標楷體" w:hint="eastAsia"/>
                <w:szCs w:val="24"/>
              </w:rPr>
              <w:t>（邀請中）</w:t>
            </w:r>
          </w:p>
          <w:p w14:paraId="6A4728EE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kern w:val="0"/>
                <w:szCs w:val="24"/>
              </w:rPr>
            </w:pPr>
            <w:r>
              <w:rPr>
                <w:rFonts w:ascii="標楷體" w:eastAsia="標楷體" w:hAnsi="標楷體" w:cstheme="minorHAnsi" w:hint="eastAsia"/>
                <w:kern w:val="0"/>
                <w:szCs w:val="24"/>
              </w:rPr>
              <w:t>國立中山大學副校長 蔡秀芬</w:t>
            </w:r>
          </w:p>
          <w:p w14:paraId="46FA2A3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（其他與談人持續邀約中）</w:t>
            </w:r>
          </w:p>
        </w:tc>
      </w:tr>
      <w:tr w:rsidR="001A5F97" w14:paraId="749A2C1B" w14:textId="77777777" w:rsidTr="001A5F97">
        <w:trPr>
          <w:trHeight w:val="34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6F18B5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16:30 - 16:50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A201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人工智慧於高教應用實例分享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3B00CA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微軟技術中心團隊</w:t>
            </w:r>
          </w:p>
        </w:tc>
      </w:tr>
      <w:tr w:rsidR="001A5F97" w14:paraId="00F5427C" w14:textId="77777777" w:rsidTr="001A5F97">
        <w:trPr>
          <w:trHeight w:val="147"/>
        </w:trPr>
        <w:tc>
          <w:tcPr>
            <w:tcW w:w="140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B0922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16:50 - 17:00</w:t>
            </w:r>
          </w:p>
        </w:tc>
        <w:tc>
          <w:tcPr>
            <w:tcW w:w="28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A4AF9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結語與問答</w:t>
            </w:r>
          </w:p>
        </w:tc>
        <w:tc>
          <w:tcPr>
            <w:tcW w:w="425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B0255" w14:textId="77777777" w:rsidR="001A5F97" w:rsidRDefault="001A5F97">
            <w:pPr>
              <w:tabs>
                <w:tab w:val="left" w:pos="709"/>
              </w:tabs>
              <w:spacing w:line="300" w:lineRule="exact"/>
              <w:rPr>
                <w:rFonts w:ascii="標楷體" w:eastAsia="標楷體" w:hAnsi="標楷體" w:cstheme="minorHAnsi"/>
                <w:szCs w:val="24"/>
              </w:rPr>
            </w:pPr>
            <w:bookmarkStart w:id="11" w:name="_Hlk4165673"/>
            <w:r>
              <w:rPr>
                <w:rFonts w:ascii="標楷體" w:eastAsia="標楷體" w:hAnsi="標楷體" w:cstheme="minorHAnsi" w:hint="eastAsia"/>
                <w:szCs w:val="24"/>
              </w:rPr>
              <w:t>台灣微軟首席營運長 何虹</w:t>
            </w:r>
            <w:bookmarkEnd w:id="11"/>
          </w:p>
        </w:tc>
      </w:tr>
    </w:tbl>
    <w:p w14:paraId="7A05B160" w14:textId="4FE9EE27" w:rsidR="001A5F97" w:rsidRPr="00033A99" w:rsidRDefault="001A5F97" w:rsidP="0095126D">
      <w:pPr>
        <w:tabs>
          <w:tab w:val="left" w:pos="993"/>
        </w:tabs>
        <w:rPr>
          <w:rFonts w:ascii="標楷體" w:eastAsia="標楷體" w:hAnsi="標楷體" w:cs="Times New Roman"/>
          <w:szCs w:val="24"/>
        </w:rPr>
      </w:pPr>
      <w:bookmarkStart w:id="12" w:name="_GoBack"/>
      <w:bookmarkEnd w:id="12"/>
    </w:p>
    <w:sectPr w:rsidR="001A5F97" w:rsidRPr="00033A99" w:rsidSect="001E43C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DE58" w14:textId="77777777" w:rsidR="00C44098" w:rsidRDefault="00C44098" w:rsidP="00F63447">
      <w:r>
        <w:separator/>
      </w:r>
    </w:p>
  </w:endnote>
  <w:endnote w:type="continuationSeparator" w:id="0">
    <w:p w14:paraId="6DCBAC32" w14:textId="77777777" w:rsidR="00C44098" w:rsidRDefault="00C44098" w:rsidP="00F6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24890" w14:textId="77777777" w:rsidR="00C44098" w:rsidRDefault="00C44098" w:rsidP="00F63447">
      <w:r>
        <w:separator/>
      </w:r>
    </w:p>
  </w:footnote>
  <w:footnote w:type="continuationSeparator" w:id="0">
    <w:p w14:paraId="25B7D5FF" w14:textId="77777777" w:rsidR="00C44098" w:rsidRDefault="00C44098" w:rsidP="00F6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D5C"/>
    <w:multiLevelType w:val="hybridMultilevel"/>
    <w:tmpl w:val="C28AD096"/>
    <w:lvl w:ilvl="0" w:tplc="7ADCCF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D71924"/>
    <w:multiLevelType w:val="hybridMultilevel"/>
    <w:tmpl w:val="7A74218C"/>
    <w:lvl w:ilvl="0" w:tplc="66727BDE">
      <w:numFmt w:val="bullet"/>
      <w:lvlText w:val="•"/>
      <w:lvlJc w:val="left"/>
      <w:pPr>
        <w:ind w:left="1080" w:hanging="72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017F"/>
    <w:multiLevelType w:val="hybridMultilevel"/>
    <w:tmpl w:val="221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AA4"/>
    <w:multiLevelType w:val="hybridMultilevel"/>
    <w:tmpl w:val="EA28B9C0"/>
    <w:lvl w:ilvl="0" w:tplc="947A8904">
      <w:start w:val="1"/>
      <w:numFmt w:val="taiwaneseCountingThousand"/>
      <w:lvlText w:val="%1、"/>
      <w:lvlJc w:val="left"/>
      <w:pPr>
        <w:ind w:left="3900" w:hanging="480"/>
      </w:pPr>
      <w:rPr>
        <w:rFonts w:hint="eastAsia"/>
      </w:rPr>
    </w:lvl>
    <w:lvl w:ilvl="1" w:tplc="0166EAEA">
      <w:start w:val="1"/>
      <w:numFmt w:val="taiwaneseCountingThousand"/>
      <w:lvlText w:val="(%2)"/>
      <w:lvlJc w:val="left"/>
      <w:pPr>
        <w:ind w:left="4305" w:hanging="405"/>
      </w:pPr>
      <w:rPr>
        <w:rFonts w:cstheme="minorBidi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4860" w:hanging="480"/>
      </w:pPr>
    </w:lvl>
    <w:lvl w:ilvl="3" w:tplc="0409000F" w:tentative="1">
      <w:start w:val="1"/>
      <w:numFmt w:val="decimal"/>
      <w:lvlText w:val="%4."/>
      <w:lvlJc w:val="left"/>
      <w:pPr>
        <w:ind w:left="5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20" w:hanging="480"/>
      </w:pPr>
    </w:lvl>
    <w:lvl w:ilvl="5" w:tplc="0409001B" w:tentative="1">
      <w:start w:val="1"/>
      <w:numFmt w:val="lowerRoman"/>
      <w:lvlText w:val="%6."/>
      <w:lvlJc w:val="right"/>
      <w:pPr>
        <w:ind w:left="6300" w:hanging="480"/>
      </w:pPr>
    </w:lvl>
    <w:lvl w:ilvl="6" w:tplc="0409000F" w:tentative="1">
      <w:start w:val="1"/>
      <w:numFmt w:val="decimal"/>
      <w:lvlText w:val="%7."/>
      <w:lvlJc w:val="left"/>
      <w:pPr>
        <w:ind w:left="6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60" w:hanging="480"/>
      </w:pPr>
    </w:lvl>
    <w:lvl w:ilvl="8" w:tplc="0409001B" w:tentative="1">
      <w:start w:val="1"/>
      <w:numFmt w:val="lowerRoman"/>
      <w:lvlText w:val="%9."/>
      <w:lvlJc w:val="right"/>
      <w:pPr>
        <w:ind w:left="7740" w:hanging="480"/>
      </w:pPr>
    </w:lvl>
  </w:abstractNum>
  <w:abstractNum w:abstractNumId="4" w15:restartNumberingAfterBreak="0">
    <w:nsid w:val="4998116C"/>
    <w:multiLevelType w:val="hybridMultilevel"/>
    <w:tmpl w:val="F2369190"/>
    <w:lvl w:ilvl="0" w:tplc="69DCBCA8">
      <w:start w:val="1"/>
      <w:numFmt w:val="taiwaneseCountingThousand"/>
      <w:lvlText w:val="%1、"/>
      <w:lvlJc w:val="left"/>
      <w:pPr>
        <w:ind w:left="869" w:hanging="60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>
      <w:start w:val="1"/>
      <w:numFmt w:val="decimal"/>
      <w:lvlText w:val="%4."/>
      <w:lvlJc w:val="left"/>
      <w:pPr>
        <w:ind w:left="2189" w:hanging="480"/>
      </w:pPr>
    </w:lvl>
    <w:lvl w:ilvl="4" w:tplc="04090019">
      <w:start w:val="1"/>
      <w:numFmt w:val="ideographTraditional"/>
      <w:lvlText w:val="%5、"/>
      <w:lvlJc w:val="left"/>
      <w:pPr>
        <w:ind w:left="2669" w:hanging="480"/>
      </w:pPr>
    </w:lvl>
    <w:lvl w:ilvl="5" w:tplc="0409001B">
      <w:start w:val="1"/>
      <w:numFmt w:val="lowerRoman"/>
      <w:lvlText w:val="%6."/>
      <w:lvlJc w:val="right"/>
      <w:pPr>
        <w:ind w:left="3149" w:hanging="480"/>
      </w:pPr>
    </w:lvl>
    <w:lvl w:ilvl="6" w:tplc="0409000F">
      <w:start w:val="1"/>
      <w:numFmt w:val="decimal"/>
      <w:lvlText w:val="%7."/>
      <w:lvlJc w:val="left"/>
      <w:pPr>
        <w:ind w:left="3629" w:hanging="480"/>
      </w:pPr>
    </w:lvl>
    <w:lvl w:ilvl="7" w:tplc="04090019">
      <w:start w:val="1"/>
      <w:numFmt w:val="ideographTraditional"/>
      <w:lvlText w:val="%8、"/>
      <w:lvlJc w:val="left"/>
      <w:pPr>
        <w:ind w:left="4109" w:hanging="480"/>
      </w:pPr>
    </w:lvl>
    <w:lvl w:ilvl="8" w:tplc="0409001B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4FDF63B3"/>
    <w:multiLevelType w:val="hybridMultilevel"/>
    <w:tmpl w:val="0B3A2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71D4D2F"/>
    <w:multiLevelType w:val="hybridMultilevel"/>
    <w:tmpl w:val="9C2CEDCA"/>
    <w:lvl w:ilvl="0" w:tplc="59C43222">
      <w:start w:val="3"/>
      <w:numFmt w:val="japaneseCounting"/>
      <w:lvlText w:val="%1、"/>
      <w:lvlJc w:val="left"/>
      <w:pPr>
        <w:ind w:left="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 w15:restartNumberingAfterBreak="0">
    <w:nsid w:val="7F8141B3"/>
    <w:multiLevelType w:val="singleLevel"/>
    <w:tmpl w:val="40CE847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2"/>
        <w:sz w:val="18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7"/>
    <w:rsid w:val="00011A6F"/>
    <w:rsid w:val="00033A99"/>
    <w:rsid w:val="00043822"/>
    <w:rsid w:val="00183A41"/>
    <w:rsid w:val="001A5F97"/>
    <w:rsid w:val="001E43CE"/>
    <w:rsid w:val="0041219A"/>
    <w:rsid w:val="004F22B6"/>
    <w:rsid w:val="00764C4F"/>
    <w:rsid w:val="007C6FEC"/>
    <w:rsid w:val="00836750"/>
    <w:rsid w:val="0095126D"/>
    <w:rsid w:val="00B066EC"/>
    <w:rsid w:val="00C44098"/>
    <w:rsid w:val="00F6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AE8F4"/>
  <w15:chartTrackingRefBased/>
  <w15:docId w15:val="{138A81C1-542A-494E-B84B-5CD36BA5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97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97"/>
    <w:pPr>
      <w:ind w:leftChars="200" w:left="480"/>
    </w:pPr>
  </w:style>
  <w:style w:type="paragraph" w:customStyle="1" w:styleId="a4">
    <w:name w:val="公文(共用樣式)"/>
    <w:rsid w:val="001A5F97"/>
    <w:pPr>
      <w:spacing w:after="0" w:line="240" w:lineRule="auto"/>
      <w:textAlignment w:val="baseline"/>
    </w:pPr>
    <w:rPr>
      <w:rFonts w:ascii="Times New Roman" w:eastAsia="標楷體" w:hAnsi="Times New Roman" w:cs="Times New Roman"/>
      <w:noProof/>
      <w:sz w:val="24"/>
      <w:szCs w:val="20"/>
      <w:lang w:bidi="he-IL"/>
    </w:rPr>
  </w:style>
  <w:style w:type="paragraph" w:customStyle="1" w:styleId="a5">
    <w:name w:val="公文(地址)"/>
    <w:basedOn w:val="a4"/>
    <w:rsid w:val="001A5F97"/>
    <w:pPr>
      <w:ind w:left="8278"/>
    </w:pPr>
  </w:style>
  <w:style w:type="paragraph" w:customStyle="1" w:styleId="a6">
    <w:name w:val="受文者"/>
    <w:basedOn w:val="a"/>
    <w:rsid w:val="001A5F97"/>
    <w:pPr>
      <w:snapToGrid w:val="0"/>
    </w:pPr>
    <w:rPr>
      <w:rFonts w:ascii="Arial" w:eastAsia="標楷體" w:hAnsi="Arial" w:cs="Times New Roman"/>
      <w:sz w:val="32"/>
      <w:szCs w:val="20"/>
    </w:rPr>
  </w:style>
  <w:style w:type="paragraph" w:customStyle="1" w:styleId="a7">
    <w:name w:val="公文(傳真)"/>
    <w:basedOn w:val="a4"/>
    <w:rsid w:val="001A5F97"/>
    <w:pPr>
      <w:ind w:left="8278"/>
    </w:pPr>
    <w:rPr>
      <w:kern w:val="2"/>
    </w:rPr>
  </w:style>
  <w:style w:type="paragraph" w:customStyle="1" w:styleId="a8">
    <w:name w:val="速別"/>
    <w:basedOn w:val="a"/>
    <w:rsid w:val="001A5F97"/>
    <w:pPr>
      <w:snapToGrid w:val="0"/>
    </w:pPr>
    <w:rPr>
      <w:rFonts w:ascii="Arial" w:eastAsia="標楷體" w:hAnsi="Arial" w:cs="Times New Roman"/>
      <w:szCs w:val="20"/>
    </w:rPr>
  </w:style>
  <w:style w:type="paragraph" w:customStyle="1" w:styleId="a9">
    <w:name w:val="密等及解密條件"/>
    <w:basedOn w:val="a"/>
    <w:rsid w:val="001A5F97"/>
    <w:pPr>
      <w:snapToGrid w:val="0"/>
    </w:pPr>
    <w:rPr>
      <w:rFonts w:ascii="Arial" w:eastAsia="標楷體" w:hAnsi="Arial" w:cs="Times New Roman"/>
      <w:szCs w:val="20"/>
    </w:rPr>
  </w:style>
  <w:style w:type="paragraph" w:customStyle="1" w:styleId="Bullet1">
    <w:name w:val="Bullet_1"/>
    <w:basedOn w:val="a"/>
    <w:rsid w:val="001A5F97"/>
    <w:pPr>
      <w:widowControl/>
      <w:numPr>
        <w:numId w:val="2"/>
      </w:numPr>
      <w:spacing w:line="280" w:lineRule="exact"/>
    </w:pPr>
    <w:rPr>
      <w:rFonts w:ascii="Franklin Gothic Book" w:eastAsia="Times New Roman" w:hAnsi="Franklin Gothic Book" w:cs="Times New Roman"/>
      <w:kern w:val="0"/>
      <w:sz w:val="22"/>
      <w:szCs w:val="20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1A5F97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5F97"/>
    <w:rPr>
      <w:rFonts w:ascii="Microsoft JhengHei UI" w:eastAsia="Microsoft JhengHei U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A5F9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F2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F22B6"/>
    <w:rPr>
      <w:kern w:val="2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F2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F22B6"/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soft-my.sharepoint.com/:b:/p/a-mawang/EbZBCrL7kDFFsgkRLXdwKUMBQzX2kEk5lJYKAraZKeh-Ig?e=iFiqa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crosoft-my.sharepoint.com/:b:/p/a-mawang/EbZBCrL7kDFFsgkRLXdwKUMBQzX2kEk5lJYKAraZKeh-Ig?e=iFiq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crosoft-my.sharepoint.com/:b:/p/a-mawang/EbZBCrL7kDFFsgkRLXdwKUMBQzX2kEk5lJYKAraZKeh-Ig?e=iFiqa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Wang</dc:creator>
  <cp:keywords/>
  <dc:description/>
  <cp:lastModifiedBy>Jian-Lun Huang</cp:lastModifiedBy>
  <cp:revision>3</cp:revision>
  <dcterms:created xsi:type="dcterms:W3CDTF">2019-03-29T06:55:00Z</dcterms:created>
  <dcterms:modified xsi:type="dcterms:W3CDTF">2019-03-29T06:57:00Z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manwan@microsoft.com</vt:lpwstr>
  </property>
  <property fmtid="{D5CDD505-2E9C-101B-9397-08002B2CF9AE}" pid="5" name="MSIP_Label_f42aa342-8706-4288-bd11-ebb85995028c_SetDate">
    <vt:lpwstr>2019-03-27T07:30:05.6259193Z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6099a46f-a8db-48c0-b39d-b44ccededba6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