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6F491" w14:textId="77777777" w:rsidR="001A5F97" w:rsidRDefault="001A5F97" w:rsidP="001A5F97">
      <w:pPr>
        <w:adjustRightInd w:val="0"/>
        <w:snapToGrid w:val="0"/>
        <w:rPr>
          <w:rFonts w:ascii="標楷體" w:eastAsia="標楷體" w:hAnsi="標楷體" w:cs="Times New Roman"/>
          <w:b/>
          <w:szCs w:val="20"/>
          <w:u w:val="single"/>
        </w:rPr>
      </w:pPr>
      <w:r w:rsidRPr="00E43E85">
        <w:rPr>
          <w:rFonts w:ascii="標楷體" w:eastAsia="標楷體" w:hAnsi="標楷體" w:hint="eastAsia"/>
          <w:b/>
          <w:sz w:val="28"/>
          <w:szCs w:val="28"/>
          <w:u w:val="single"/>
        </w:rPr>
        <w:t>附件二：</w:t>
      </w:r>
      <w:r w:rsidRPr="00E06F35">
        <w:rPr>
          <w:rFonts w:ascii="標楷體" w:eastAsia="標楷體" w:hAnsi="標楷體" w:cs="Times New Roman" w:hint="eastAsia"/>
          <w:b/>
          <w:sz w:val="28"/>
          <w:szCs w:val="20"/>
          <w:u w:val="single"/>
        </w:rPr>
        <w:t>隱私權聲明</w:t>
      </w:r>
    </w:p>
    <w:p w14:paraId="0C91373F" w14:textId="77777777" w:rsidR="001A5F97" w:rsidRPr="003F343A" w:rsidRDefault="001A5F97" w:rsidP="001A5F97">
      <w:pPr>
        <w:adjustRightInd w:val="0"/>
        <w:snapToGrid w:val="0"/>
        <w:rPr>
          <w:rFonts w:ascii="標楷體" w:eastAsia="標楷體" w:hAnsi="標楷體" w:cs="Times New Roman"/>
          <w:b/>
          <w:szCs w:val="20"/>
          <w:u w:val="single"/>
        </w:rPr>
      </w:pPr>
    </w:p>
    <w:p w14:paraId="3A0113D3" w14:textId="77777777" w:rsidR="001A5F97" w:rsidRDefault="001A5F97" w:rsidP="001A5F97">
      <w:pPr>
        <w:adjustRightInd w:val="0"/>
        <w:snapToGrid w:val="0"/>
        <w:rPr>
          <w:rFonts w:ascii="標楷體" w:eastAsia="標楷體" w:hAnsi="標楷體" w:cs="Times New Roman"/>
          <w:szCs w:val="20"/>
        </w:rPr>
      </w:pPr>
      <w:r w:rsidRPr="003F343A">
        <w:rPr>
          <w:rFonts w:ascii="標楷體" w:eastAsia="標楷體" w:hAnsi="標楷體" w:cs="Times New Roman" w:hint="eastAsia"/>
          <w:szCs w:val="20"/>
        </w:rPr>
        <w:t>隱私權聲明：</w:t>
      </w:r>
    </w:p>
    <w:p w14:paraId="5662585F" w14:textId="3B8FDDB2" w:rsidR="001A5F97" w:rsidRPr="003F343A" w:rsidRDefault="001A5F97" w:rsidP="001A5F97">
      <w:pPr>
        <w:adjustRightInd w:val="0"/>
        <w:snapToGrid w:val="0"/>
        <w:rPr>
          <w:rFonts w:ascii="標楷體" w:eastAsia="標楷體" w:hAnsi="標楷體" w:cs="Times New Roman"/>
          <w:szCs w:val="20"/>
        </w:rPr>
      </w:pPr>
      <w:r w:rsidRPr="003F343A">
        <w:rPr>
          <w:rFonts w:ascii="標楷體" w:eastAsia="標楷體" w:hAnsi="標楷體" w:cs="Times New Roman" w:hint="eastAsia"/>
          <w:szCs w:val="20"/>
        </w:rPr>
        <w:t>本公司將蒐集您透過本報名表所提供之上述個人資料，</w:t>
      </w:r>
      <w:r w:rsidRPr="00E06F35">
        <w:rPr>
          <w:rFonts w:ascii="標楷體" w:eastAsia="標楷體" w:hAnsi="標楷體" w:cs="Times New Roman" w:hint="eastAsia"/>
          <w:szCs w:val="24"/>
        </w:rPr>
        <w:t>為履行</w:t>
      </w:r>
      <w:r>
        <w:rPr>
          <w:rFonts w:ascii="標楷體" w:eastAsia="標楷體" w:hAnsi="標楷體" w:cs="Times New Roman" w:hint="eastAsia"/>
          <w:kern w:val="0"/>
          <w:szCs w:val="24"/>
        </w:rPr>
        <w:t>2019年微軟教育高峰會論壇-人工智慧，#FutureReady</w:t>
      </w:r>
      <w:r w:rsidRPr="00E06F35">
        <w:rPr>
          <w:rFonts w:ascii="標楷體" w:eastAsia="標楷體" w:hAnsi="標楷體" w:cs="Times New Roman" w:hint="eastAsia"/>
          <w:szCs w:val="24"/>
        </w:rPr>
        <w:t>(下稱「本次活動</w:t>
      </w:r>
      <w:r w:rsidRPr="00E06F35">
        <w:rPr>
          <w:rFonts w:ascii="標楷體" w:eastAsia="標楷體" w:hAnsi="標楷體" w:cs="Times New Roman"/>
          <w:szCs w:val="24"/>
        </w:rPr>
        <w:t>」</w:t>
      </w:r>
      <w:r w:rsidRPr="00E06F35">
        <w:rPr>
          <w:rFonts w:ascii="標楷體" w:eastAsia="標楷體" w:hAnsi="標楷體" w:cs="Times New Roman" w:hint="eastAsia"/>
          <w:szCs w:val="24"/>
        </w:rPr>
        <w:t>)之目的予以處理、利用或進行國際傳輸</w:t>
      </w:r>
      <w:r w:rsidRPr="003F343A">
        <w:rPr>
          <w:rFonts w:ascii="標楷體" w:eastAsia="標楷體" w:hAnsi="標楷體" w:cs="Times New Roman" w:hint="eastAsia"/>
          <w:szCs w:val="20"/>
        </w:rPr>
        <w:t>，且於台灣不定期但持續為您提供微軟產品、服務、技術、活動或研討會相關訊息、製作客戶名單、進行統計分析或市場調查。除此之外，未經您的許可，本公司不會將您的個人資訊與第三人分享，</w:t>
      </w:r>
      <w:bookmarkStart w:id="0" w:name="_GoBack"/>
      <w:bookmarkEnd w:id="0"/>
      <w:r w:rsidRPr="003F343A">
        <w:rPr>
          <w:rFonts w:ascii="標楷體" w:eastAsia="標楷體" w:hAnsi="標楷體" w:cs="Times New Roman" w:hint="eastAsia"/>
          <w:szCs w:val="20"/>
        </w:rPr>
        <w:t>除非係為完成您所請求的服務或交易所必要或法律要求者。有關您於本</w:t>
      </w:r>
      <w:r>
        <w:rPr>
          <w:rFonts w:ascii="標楷體" w:eastAsia="標楷體" w:hAnsi="標楷體" w:cs="Times New Roman" w:hint="eastAsia"/>
          <w:szCs w:val="20"/>
        </w:rPr>
        <w:t>次</w:t>
      </w:r>
      <w:r w:rsidRPr="003F343A">
        <w:rPr>
          <w:rFonts w:ascii="標楷體" w:eastAsia="標楷體" w:hAnsi="標楷體" w:cs="Times New Roman" w:hint="eastAsia"/>
          <w:szCs w:val="20"/>
        </w:rPr>
        <w:t>活動提供之個人資料，您得依照台灣個人資料保護法相關規定向本公司請求查詢、閱覽、製給複本、補充、更正、停止蒐集/處理/利用、或刪除。</w:t>
      </w:r>
    </w:p>
    <w:sectPr w:rsidR="001A5F97" w:rsidRPr="003F343A" w:rsidSect="001E43C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C1CB9" w14:textId="77777777" w:rsidR="00053990" w:rsidRDefault="00053990" w:rsidP="00F63447">
      <w:r>
        <w:separator/>
      </w:r>
    </w:p>
  </w:endnote>
  <w:endnote w:type="continuationSeparator" w:id="0">
    <w:p w14:paraId="66C5CF50" w14:textId="77777777" w:rsidR="00053990" w:rsidRDefault="00053990" w:rsidP="00F6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36B35" w14:textId="77777777" w:rsidR="00053990" w:rsidRDefault="00053990" w:rsidP="00F63447">
      <w:r>
        <w:separator/>
      </w:r>
    </w:p>
  </w:footnote>
  <w:footnote w:type="continuationSeparator" w:id="0">
    <w:p w14:paraId="56E6646E" w14:textId="77777777" w:rsidR="00053990" w:rsidRDefault="00053990" w:rsidP="00F6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D5C"/>
    <w:multiLevelType w:val="hybridMultilevel"/>
    <w:tmpl w:val="C28AD096"/>
    <w:lvl w:ilvl="0" w:tplc="7ADCCFC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71924"/>
    <w:multiLevelType w:val="hybridMultilevel"/>
    <w:tmpl w:val="7A74218C"/>
    <w:lvl w:ilvl="0" w:tplc="66727BDE">
      <w:numFmt w:val="bullet"/>
      <w:lvlText w:val="•"/>
      <w:lvlJc w:val="left"/>
      <w:pPr>
        <w:ind w:left="1080" w:hanging="72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017F"/>
    <w:multiLevelType w:val="hybridMultilevel"/>
    <w:tmpl w:val="221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AA4"/>
    <w:multiLevelType w:val="hybridMultilevel"/>
    <w:tmpl w:val="EA28B9C0"/>
    <w:lvl w:ilvl="0" w:tplc="947A8904">
      <w:start w:val="1"/>
      <w:numFmt w:val="taiwaneseCountingThousand"/>
      <w:lvlText w:val="%1、"/>
      <w:lvlJc w:val="left"/>
      <w:pPr>
        <w:ind w:left="3900" w:hanging="480"/>
      </w:pPr>
      <w:rPr>
        <w:rFonts w:hint="eastAsia"/>
      </w:rPr>
    </w:lvl>
    <w:lvl w:ilvl="1" w:tplc="0166EAEA">
      <w:start w:val="1"/>
      <w:numFmt w:val="taiwaneseCountingThousand"/>
      <w:lvlText w:val="(%2)"/>
      <w:lvlJc w:val="left"/>
      <w:pPr>
        <w:ind w:left="4305" w:hanging="405"/>
      </w:pPr>
      <w:rPr>
        <w:rFonts w:cstheme="minorBidi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4860" w:hanging="480"/>
      </w:pPr>
    </w:lvl>
    <w:lvl w:ilvl="3" w:tplc="0409000F" w:tentative="1">
      <w:start w:val="1"/>
      <w:numFmt w:val="decimal"/>
      <w:lvlText w:val="%4."/>
      <w:lvlJc w:val="left"/>
      <w:pPr>
        <w:ind w:left="5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20" w:hanging="480"/>
      </w:pPr>
    </w:lvl>
    <w:lvl w:ilvl="5" w:tplc="0409001B" w:tentative="1">
      <w:start w:val="1"/>
      <w:numFmt w:val="lowerRoman"/>
      <w:lvlText w:val="%6."/>
      <w:lvlJc w:val="right"/>
      <w:pPr>
        <w:ind w:left="6300" w:hanging="480"/>
      </w:pPr>
    </w:lvl>
    <w:lvl w:ilvl="6" w:tplc="0409000F" w:tentative="1">
      <w:start w:val="1"/>
      <w:numFmt w:val="decimal"/>
      <w:lvlText w:val="%7."/>
      <w:lvlJc w:val="left"/>
      <w:pPr>
        <w:ind w:left="6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60" w:hanging="480"/>
      </w:pPr>
    </w:lvl>
    <w:lvl w:ilvl="8" w:tplc="0409001B" w:tentative="1">
      <w:start w:val="1"/>
      <w:numFmt w:val="lowerRoman"/>
      <w:lvlText w:val="%9."/>
      <w:lvlJc w:val="right"/>
      <w:pPr>
        <w:ind w:left="7740" w:hanging="480"/>
      </w:pPr>
    </w:lvl>
  </w:abstractNum>
  <w:abstractNum w:abstractNumId="4" w15:restartNumberingAfterBreak="0">
    <w:nsid w:val="4998116C"/>
    <w:multiLevelType w:val="hybridMultilevel"/>
    <w:tmpl w:val="F2369190"/>
    <w:lvl w:ilvl="0" w:tplc="69DCBCA8">
      <w:start w:val="1"/>
      <w:numFmt w:val="taiwaneseCountingThousand"/>
      <w:lvlText w:val="%1、"/>
      <w:lvlJc w:val="left"/>
      <w:pPr>
        <w:ind w:left="869" w:hanging="60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>
      <w:start w:val="1"/>
      <w:numFmt w:val="lowerRoman"/>
      <w:lvlText w:val="%3."/>
      <w:lvlJc w:val="right"/>
      <w:pPr>
        <w:ind w:left="1709" w:hanging="480"/>
      </w:pPr>
    </w:lvl>
    <w:lvl w:ilvl="3" w:tplc="0409000F">
      <w:start w:val="1"/>
      <w:numFmt w:val="decimal"/>
      <w:lvlText w:val="%4."/>
      <w:lvlJc w:val="left"/>
      <w:pPr>
        <w:ind w:left="2189" w:hanging="480"/>
      </w:pPr>
    </w:lvl>
    <w:lvl w:ilvl="4" w:tplc="04090019">
      <w:start w:val="1"/>
      <w:numFmt w:val="ideographTraditional"/>
      <w:lvlText w:val="%5、"/>
      <w:lvlJc w:val="left"/>
      <w:pPr>
        <w:ind w:left="2669" w:hanging="480"/>
      </w:pPr>
    </w:lvl>
    <w:lvl w:ilvl="5" w:tplc="0409001B">
      <w:start w:val="1"/>
      <w:numFmt w:val="lowerRoman"/>
      <w:lvlText w:val="%6."/>
      <w:lvlJc w:val="right"/>
      <w:pPr>
        <w:ind w:left="3149" w:hanging="480"/>
      </w:pPr>
    </w:lvl>
    <w:lvl w:ilvl="6" w:tplc="0409000F">
      <w:start w:val="1"/>
      <w:numFmt w:val="decimal"/>
      <w:lvlText w:val="%7."/>
      <w:lvlJc w:val="left"/>
      <w:pPr>
        <w:ind w:left="3629" w:hanging="480"/>
      </w:pPr>
    </w:lvl>
    <w:lvl w:ilvl="7" w:tplc="04090019">
      <w:start w:val="1"/>
      <w:numFmt w:val="ideographTraditional"/>
      <w:lvlText w:val="%8、"/>
      <w:lvlJc w:val="left"/>
      <w:pPr>
        <w:ind w:left="4109" w:hanging="480"/>
      </w:pPr>
    </w:lvl>
    <w:lvl w:ilvl="8" w:tplc="0409001B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4FDF63B3"/>
    <w:multiLevelType w:val="hybridMultilevel"/>
    <w:tmpl w:val="0B3A2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71D4D2F"/>
    <w:multiLevelType w:val="hybridMultilevel"/>
    <w:tmpl w:val="9C2CEDCA"/>
    <w:lvl w:ilvl="0" w:tplc="59C43222">
      <w:start w:val="3"/>
      <w:numFmt w:val="japaneseCounting"/>
      <w:lvlText w:val="%1、"/>
      <w:lvlJc w:val="left"/>
      <w:pPr>
        <w:ind w:left="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 w15:restartNumberingAfterBreak="0">
    <w:nsid w:val="7F8141B3"/>
    <w:multiLevelType w:val="singleLevel"/>
    <w:tmpl w:val="40CE847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2"/>
        <w:sz w:val="18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7"/>
    <w:rsid w:val="00033A99"/>
    <w:rsid w:val="00043822"/>
    <w:rsid w:val="000453B2"/>
    <w:rsid w:val="00053990"/>
    <w:rsid w:val="00183A41"/>
    <w:rsid w:val="001A5F97"/>
    <w:rsid w:val="001E43CE"/>
    <w:rsid w:val="00242E45"/>
    <w:rsid w:val="0041219A"/>
    <w:rsid w:val="004F22B6"/>
    <w:rsid w:val="00764C4F"/>
    <w:rsid w:val="007C6FEC"/>
    <w:rsid w:val="00836750"/>
    <w:rsid w:val="00893790"/>
    <w:rsid w:val="00B066EC"/>
    <w:rsid w:val="00F63447"/>
    <w:rsid w:val="00F714A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AE8F4"/>
  <w15:chartTrackingRefBased/>
  <w15:docId w15:val="{138A81C1-542A-494E-B84B-5CD36BA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97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97"/>
    <w:pPr>
      <w:ind w:leftChars="200" w:left="480"/>
    </w:pPr>
  </w:style>
  <w:style w:type="paragraph" w:customStyle="1" w:styleId="a4">
    <w:name w:val="公文(共用樣式)"/>
    <w:rsid w:val="001A5F97"/>
    <w:pPr>
      <w:spacing w:after="0" w:line="240" w:lineRule="auto"/>
      <w:textAlignment w:val="baseline"/>
    </w:pPr>
    <w:rPr>
      <w:rFonts w:ascii="Times New Roman" w:eastAsia="標楷體" w:hAnsi="Times New Roman" w:cs="Times New Roman"/>
      <w:noProof/>
      <w:sz w:val="24"/>
      <w:szCs w:val="20"/>
      <w:lang w:bidi="he-IL"/>
    </w:rPr>
  </w:style>
  <w:style w:type="paragraph" w:customStyle="1" w:styleId="a5">
    <w:name w:val="公文(地址)"/>
    <w:basedOn w:val="a4"/>
    <w:rsid w:val="001A5F97"/>
    <w:pPr>
      <w:ind w:left="8278"/>
    </w:pPr>
  </w:style>
  <w:style w:type="paragraph" w:customStyle="1" w:styleId="a6">
    <w:name w:val="受文者"/>
    <w:basedOn w:val="a"/>
    <w:rsid w:val="001A5F97"/>
    <w:pPr>
      <w:snapToGrid w:val="0"/>
    </w:pPr>
    <w:rPr>
      <w:rFonts w:ascii="Arial" w:eastAsia="標楷體" w:hAnsi="Arial" w:cs="Times New Roman"/>
      <w:sz w:val="32"/>
      <w:szCs w:val="20"/>
    </w:rPr>
  </w:style>
  <w:style w:type="paragraph" w:customStyle="1" w:styleId="a7">
    <w:name w:val="公文(傳真)"/>
    <w:basedOn w:val="a4"/>
    <w:rsid w:val="001A5F97"/>
    <w:pPr>
      <w:ind w:left="8278"/>
    </w:pPr>
    <w:rPr>
      <w:kern w:val="2"/>
    </w:rPr>
  </w:style>
  <w:style w:type="paragraph" w:customStyle="1" w:styleId="a8">
    <w:name w:val="速別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a9">
    <w:name w:val="密等及解密條件"/>
    <w:basedOn w:val="a"/>
    <w:rsid w:val="001A5F97"/>
    <w:pPr>
      <w:snapToGrid w:val="0"/>
    </w:pPr>
    <w:rPr>
      <w:rFonts w:ascii="Arial" w:eastAsia="標楷體" w:hAnsi="Arial" w:cs="Times New Roman"/>
      <w:szCs w:val="20"/>
    </w:rPr>
  </w:style>
  <w:style w:type="paragraph" w:customStyle="1" w:styleId="Bullet1">
    <w:name w:val="Bullet_1"/>
    <w:basedOn w:val="a"/>
    <w:rsid w:val="001A5F97"/>
    <w:pPr>
      <w:widowControl/>
      <w:numPr>
        <w:numId w:val="2"/>
      </w:numPr>
      <w:spacing w:line="280" w:lineRule="exact"/>
    </w:pPr>
    <w:rPr>
      <w:rFonts w:ascii="Franklin Gothic Book" w:eastAsia="Times New Roman" w:hAnsi="Franklin Gothic Book" w:cs="Times New Roman"/>
      <w:kern w:val="0"/>
      <w:sz w:val="22"/>
      <w:szCs w:val="20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1A5F97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5F97"/>
    <w:rPr>
      <w:rFonts w:ascii="Microsoft JhengHei UI" w:eastAsia="Microsoft JhengHei UI"/>
      <w:kern w:val="2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A5F9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F22B6"/>
    <w:rPr>
      <w:kern w:val="2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F2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F22B6"/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Wang</dc:creator>
  <cp:keywords/>
  <dc:description/>
  <cp:lastModifiedBy>Jian-Lun Huang</cp:lastModifiedBy>
  <cp:revision>4</cp:revision>
  <dcterms:created xsi:type="dcterms:W3CDTF">2019-03-29T06:55:00Z</dcterms:created>
  <dcterms:modified xsi:type="dcterms:W3CDTF">2019-03-29T06:57:00Z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manwan@microsoft.com</vt:lpwstr>
  </property>
  <property fmtid="{D5CDD505-2E9C-101B-9397-08002B2CF9AE}" pid="5" name="MSIP_Label_f42aa342-8706-4288-bd11-ebb85995028c_SetDate">
    <vt:lpwstr>2019-03-27T07:30:05.6259193Z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6099a46f-a8db-48c0-b39d-b44ccededba6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