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108B" w14:textId="77777777" w:rsidR="001A5F97" w:rsidRPr="001A5F97" w:rsidRDefault="001A5F97" w:rsidP="001A5F97">
      <w:pPr>
        <w:snapToGrid w:val="0"/>
        <w:jc w:val="both"/>
        <w:rPr>
          <w:rFonts w:ascii="標楷體" w:eastAsia="標楷體" w:hAnsi="標楷體" w:cs="Times New Roman"/>
          <w:b/>
          <w:sz w:val="28"/>
          <w:szCs w:val="20"/>
          <w:u w:val="single"/>
        </w:rPr>
      </w:pPr>
      <w:bookmarkStart w:id="0" w:name="_GoBack"/>
      <w:bookmarkEnd w:id="0"/>
      <w:r w:rsidRPr="001A5F97">
        <w:rPr>
          <w:rFonts w:ascii="標楷體" w:eastAsia="標楷體" w:hAnsi="標楷體" w:cs="Times New Roman" w:hint="eastAsia"/>
          <w:b/>
          <w:sz w:val="28"/>
          <w:szCs w:val="20"/>
          <w:u w:val="single"/>
        </w:rPr>
        <w:t>附件三：交通資訊</w:t>
      </w:r>
    </w:p>
    <w:p w14:paraId="60C76CE0" w14:textId="77777777" w:rsidR="001A5F97" w:rsidRPr="001A5F97" w:rsidRDefault="001A5F97" w:rsidP="001A5F97">
      <w:pPr>
        <w:snapToGrid w:val="0"/>
        <w:jc w:val="both"/>
        <w:rPr>
          <w:rFonts w:ascii="標楷體" w:eastAsia="標楷體" w:hAnsi="標楷體" w:cs="Times New Roman"/>
          <w:b/>
          <w:sz w:val="28"/>
          <w:szCs w:val="20"/>
          <w:u w:val="single"/>
        </w:rPr>
      </w:pPr>
    </w:p>
    <w:p w14:paraId="5DA8B90C" w14:textId="77777777" w:rsidR="001A5F97" w:rsidRP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szCs w:val="24"/>
        </w:rPr>
        <w:t>高雄展覽館地址：高雄市前鎮區成功二路39號</w:t>
      </w:r>
    </w:p>
    <w:p w14:paraId="2CCFDBE0" w14:textId="77777777" w:rsidR="001A5F97" w:rsidRPr="001A5F97" w:rsidRDefault="001A5F97" w:rsidP="001A5F97">
      <w:pPr>
        <w:tabs>
          <w:tab w:val="left" w:pos="709"/>
        </w:tabs>
        <w:spacing w:line="300" w:lineRule="exact"/>
        <w:rPr>
          <w:rFonts w:ascii="標楷體" w:eastAsia="標楷體" w:hAnsi="標楷體" w:cs="Times New Roman"/>
          <w:szCs w:val="24"/>
        </w:rPr>
      </w:pPr>
    </w:p>
    <w:p w14:paraId="3D32E409" w14:textId="77777777" w:rsidR="001A5F97" w:rsidRPr="001A5F97" w:rsidRDefault="001A5F97" w:rsidP="001A5F97">
      <w:pPr>
        <w:pStyle w:val="a3"/>
        <w:numPr>
          <w:ilvl w:val="0"/>
          <w:numId w:val="5"/>
        </w:numPr>
        <w:tabs>
          <w:tab w:val="left" w:pos="709"/>
        </w:tabs>
        <w:spacing w:line="300" w:lineRule="exact"/>
        <w:ind w:leftChars="0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szCs w:val="24"/>
        </w:rPr>
        <w:t>自行開車：</w:t>
      </w:r>
    </w:p>
    <w:p w14:paraId="646307EE" w14:textId="77777777" w:rsidR="001A5F97" w:rsidRPr="001A5F97" w:rsidRDefault="001A5F97" w:rsidP="001A5F97">
      <w:pPr>
        <w:pStyle w:val="a3"/>
        <w:numPr>
          <w:ilvl w:val="0"/>
          <w:numId w:val="6"/>
        </w:numPr>
        <w:tabs>
          <w:tab w:val="left" w:pos="709"/>
        </w:tabs>
        <w:spacing w:line="300" w:lineRule="exact"/>
        <w:ind w:leftChars="0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szCs w:val="24"/>
        </w:rPr>
        <w:t>自左營高鐵站開車約30分鐘車程</w:t>
      </w:r>
    </w:p>
    <w:p w14:paraId="46342D6C" w14:textId="77777777" w:rsidR="001A5F97" w:rsidRPr="001A5F97" w:rsidRDefault="001A5F97" w:rsidP="001A5F97">
      <w:pPr>
        <w:pStyle w:val="a3"/>
        <w:numPr>
          <w:ilvl w:val="0"/>
          <w:numId w:val="5"/>
        </w:numPr>
        <w:tabs>
          <w:tab w:val="left" w:pos="709"/>
        </w:tabs>
        <w:spacing w:line="300" w:lineRule="exact"/>
        <w:ind w:leftChars="0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szCs w:val="24"/>
        </w:rPr>
        <w:t>大眾運輸：</w:t>
      </w:r>
    </w:p>
    <w:p w14:paraId="5ABF5AA7" w14:textId="77777777" w:rsidR="001A5F97" w:rsidRPr="001A5F97" w:rsidRDefault="001A5F97" w:rsidP="001A5F97">
      <w:pPr>
        <w:pStyle w:val="a3"/>
        <w:numPr>
          <w:ilvl w:val="0"/>
          <w:numId w:val="6"/>
        </w:numPr>
        <w:tabs>
          <w:tab w:val="left" w:pos="709"/>
        </w:tabs>
        <w:spacing w:line="300" w:lineRule="exact"/>
        <w:ind w:leftChars="0" w:left="709" w:hanging="229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szCs w:val="24"/>
        </w:rPr>
        <w:t>搭乘高雄捷運至三多商圈站（約15分鐘），2號出口步行約10分鐘</w:t>
      </w:r>
    </w:p>
    <w:p w14:paraId="7A05B160" w14:textId="77777777" w:rsidR="001A5F97" w:rsidRPr="00033A99" w:rsidRDefault="001A5F97" w:rsidP="00033A99">
      <w:pPr>
        <w:pStyle w:val="a3"/>
        <w:numPr>
          <w:ilvl w:val="0"/>
          <w:numId w:val="5"/>
        </w:numPr>
        <w:tabs>
          <w:tab w:val="left" w:pos="709"/>
        </w:tabs>
        <w:spacing w:line="300" w:lineRule="exact"/>
        <w:ind w:leftChars="0"/>
        <w:rPr>
          <w:rFonts w:ascii="標楷體" w:eastAsia="標楷體" w:hAnsi="標楷體" w:cs="Times New Roman"/>
          <w:szCs w:val="24"/>
        </w:rPr>
      </w:pPr>
      <w:r w:rsidRPr="001A5F97"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ABB7B6C" wp14:editId="457AA8A3">
            <wp:simplePos x="0" y="0"/>
            <wp:positionH relativeFrom="column">
              <wp:posOffset>38100</wp:posOffset>
            </wp:positionH>
            <wp:positionV relativeFrom="paragraph">
              <wp:posOffset>356235</wp:posOffset>
            </wp:positionV>
            <wp:extent cx="5274310" cy="3707130"/>
            <wp:effectExtent l="0" t="0" r="2540" b="762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F97">
        <w:rPr>
          <w:rFonts w:ascii="標楷體" w:eastAsia="標楷體" w:hAnsi="標楷體" w:cs="Times New Roman" w:hint="eastAsia"/>
          <w:szCs w:val="24"/>
        </w:rPr>
        <w:t>其他交通資訊請參考高雄展覽館官網</w:t>
      </w:r>
    </w:p>
    <w:sectPr w:rsidR="001A5F97" w:rsidRPr="00033A99" w:rsidSect="001E43C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4063D" w14:textId="77777777" w:rsidR="0045431F" w:rsidRDefault="0045431F" w:rsidP="00F63447">
      <w:r>
        <w:separator/>
      </w:r>
    </w:p>
  </w:endnote>
  <w:endnote w:type="continuationSeparator" w:id="0">
    <w:p w14:paraId="3FC145EA" w14:textId="77777777" w:rsidR="0045431F" w:rsidRDefault="0045431F" w:rsidP="00F6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E601B" w14:textId="77777777" w:rsidR="0045431F" w:rsidRDefault="0045431F" w:rsidP="00F63447">
      <w:r>
        <w:separator/>
      </w:r>
    </w:p>
  </w:footnote>
  <w:footnote w:type="continuationSeparator" w:id="0">
    <w:p w14:paraId="3DBC59CB" w14:textId="77777777" w:rsidR="0045431F" w:rsidRDefault="0045431F" w:rsidP="00F6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D5C"/>
    <w:multiLevelType w:val="hybridMultilevel"/>
    <w:tmpl w:val="C28AD096"/>
    <w:lvl w:ilvl="0" w:tplc="7ADCCF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71924"/>
    <w:multiLevelType w:val="hybridMultilevel"/>
    <w:tmpl w:val="7A74218C"/>
    <w:lvl w:ilvl="0" w:tplc="66727BDE">
      <w:numFmt w:val="bullet"/>
      <w:lvlText w:val="•"/>
      <w:lvlJc w:val="left"/>
      <w:pPr>
        <w:ind w:left="1080" w:hanging="72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017F"/>
    <w:multiLevelType w:val="hybridMultilevel"/>
    <w:tmpl w:val="221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AA4"/>
    <w:multiLevelType w:val="hybridMultilevel"/>
    <w:tmpl w:val="EA28B9C0"/>
    <w:lvl w:ilvl="0" w:tplc="947A8904">
      <w:start w:val="1"/>
      <w:numFmt w:val="taiwaneseCountingThousand"/>
      <w:lvlText w:val="%1、"/>
      <w:lvlJc w:val="left"/>
      <w:pPr>
        <w:ind w:left="3900" w:hanging="480"/>
      </w:pPr>
      <w:rPr>
        <w:rFonts w:hint="eastAsia"/>
      </w:rPr>
    </w:lvl>
    <w:lvl w:ilvl="1" w:tplc="0166EAEA">
      <w:start w:val="1"/>
      <w:numFmt w:val="taiwaneseCountingThousand"/>
      <w:lvlText w:val="(%2)"/>
      <w:lvlJc w:val="left"/>
      <w:pPr>
        <w:ind w:left="4305" w:hanging="405"/>
      </w:pPr>
      <w:rPr>
        <w:rFonts w:cstheme="minorBidi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4860" w:hanging="480"/>
      </w:pPr>
    </w:lvl>
    <w:lvl w:ilvl="3" w:tplc="0409000F" w:tentative="1">
      <w:start w:val="1"/>
      <w:numFmt w:val="decimal"/>
      <w:lvlText w:val="%4."/>
      <w:lvlJc w:val="left"/>
      <w:pPr>
        <w:ind w:left="5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20" w:hanging="480"/>
      </w:pPr>
    </w:lvl>
    <w:lvl w:ilvl="5" w:tplc="0409001B" w:tentative="1">
      <w:start w:val="1"/>
      <w:numFmt w:val="lowerRoman"/>
      <w:lvlText w:val="%6."/>
      <w:lvlJc w:val="right"/>
      <w:pPr>
        <w:ind w:left="6300" w:hanging="480"/>
      </w:pPr>
    </w:lvl>
    <w:lvl w:ilvl="6" w:tplc="0409000F" w:tentative="1">
      <w:start w:val="1"/>
      <w:numFmt w:val="decimal"/>
      <w:lvlText w:val="%7."/>
      <w:lvlJc w:val="left"/>
      <w:pPr>
        <w:ind w:left="6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60" w:hanging="480"/>
      </w:pPr>
    </w:lvl>
    <w:lvl w:ilvl="8" w:tplc="0409001B" w:tentative="1">
      <w:start w:val="1"/>
      <w:numFmt w:val="lowerRoman"/>
      <w:lvlText w:val="%9."/>
      <w:lvlJc w:val="right"/>
      <w:pPr>
        <w:ind w:left="7740" w:hanging="480"/>
      </w:pPr>
    </w:lvl>
  </w:abstractNum>
  <w:abstractNum w:abstractNumId="4" w15:restartNumberingAfterBreak="0">
    <w:nsid w:val="4998116C"/>
    <w:multiLevelType w:val="hybridMultilevel"/>
    <w:tmpl w:val="F2369190"/>
    <w:lvl w:ilvl="0" w:tplc="69DCBCA8">
      <w:start w:val="1"/>
      <w:numFmt w:val="taiwaneseCountingThousand"/>
      <w:lvlText w:val="%1、"/>
      <w:lvlJc w:val="left"/>
      <w:pPr>
        <w:ind w:left="869" w:hanging="60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>
      <w:start w:val="1"/>
      <w:numFmt w:val="decimal"/>
      <w:lvlText w:val="%4."/>
      <w:lvlJc w:val="left"/>
      <w:pPr>
        <w:ind w:left="2189" w:hanging="480"/>
      </w:pPr>
    </w:lvl>
    <w:lvl w:ilvl="4" w:tplc="04090019">
      <w:start w:val="1"/>
      <w:numFmt w:val="ideographTraditional"/>
      <w:lvlText w:val="%5、"/>
      <w:lvlJc w:val="left"/>
      <w:pPr>
        <w:ind w:left="2669" w:hanging="480"/>
      </w:pPr>
    </w:lvl>
    <w:lvl w:ilvl="5" w:tplc="0409001B">
      <w:start w:val="1"/>
      <w:numFmt w:val="lowerRoman"/>
      <w:lvlText w:val="%6."/>
      <w:lvlJc w:val="right"/>
      <w:pPr>
        <w:ind w:left="3149" w:hanging="480"/>
      </w:pPr>
    </w:lvl>
    <w:lvl w:ilvl="6" w:tplc="0409000F">
      <w:start w:val="1"/>
      <w:numFmt w:val="decimal"/>
      <w:lvlText w:val="%7."/>
      <w:lvlJc w:val="left"/>
      <w:pPr>
        <w:ind w:left="3629" w:hanging="480"/>
      </w:pPr>
    </w:lvl>
    <w:lvl w:ilvl="7" w:tplc="04090019">
      <w:start w:val="1"/>
      <w:numFmt w:val="ideographTraditional"/>
      <w:lvlText w:val="%8、"/>
      <w:lvlJc w:val="left"/>
      <w:pPr>
        <w:ind w:left="4109" w:hanging="480"/>
      </w:pPr>
    </w:lvl>
    <w:lvl w:ilvl="8" w:tplc="0409001B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4FDF63B3"/>
    <w:multiLevelType w:val="hybridMultilevel"/>
    <w:tmpl w:val="0B3A2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71D4D2F"/>
    <w:multiLevelType w:val="hybridMultilevel"/>
    <w:tmpl w:val="9C2CEDCA"/>
    <w:lvl w:ilvl="0" w:tplc="59C43222">
      <w:start w:val="3"/>
      <w:numFmt w:val="japaneseCounting"/>
      <w:lvlText w:val="%1、"/>
      <w:lvlJc w:val="left"/>
      <w:pPr>
        <w:ind w:left="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 w15:restartNumberingAfterBreak="0">
    <w:nsid w:val="7F8141B3"/>
    <w:multiLevelType w:val="singleLevel"/>
    <w:tmpl w:val="40CE847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2"/>
        <w:sz w:val="18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7"/>
    <w:rsid w:val="00033A99"/>
    <w:rsid w:val="00043822"/>
    <w:rsid w:val="000453B2"/>
    <w:rsid w:val="00183A41"/>
    <w:rsid w:val="001A5F97"/>
    <w:rsid w:val="001E43CE"/>
    <w:rsid w:val="002D0F94"/>
    <w:rsid w:val="0041219A"/>
    <w:rsid w:val="0045431F"/>
    <w:rsid w:val="004F22B6"/>
    <w:rsid w:val="00764C4F"/>
    <w:rsid w:val="007C6FEC"/>
    <w:rsid w:val="00836750"/>
    <w:rsid w:val="00893790"/>
    <w:rsid w:val="00B066EC"/>
    <w:rsid w:val="00C35505"/>
    <w:rsid w:val="00F6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AE8F4"/>
  <w15:chartTrackingRefBased/>
  <w15:docId w15:val="{138A81C1-542A-494E-B84B-5CD36BA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97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97"/>
    <w:pPr>
      <w:ind w:leftChars="200" w:left="480"/>
    </w:pPr>
  </w:style>
  <w:style w:type="paragraph" w:customStyle="1" w:styleId="a4">
    <w:name w:val="公文(共用樣式)"/>
    <w:rsid w:val="001A5F97"/>
    <w:pPr>
      <w:spacing w:after="0" w:line="240" w:lineRule="auto"/>
      <w:textAlignment w:val="baseline"/>
    </w:pPr>
    <w:rPr>
      <w:rFonts w:ascii="Times New Roman" w:eastAsia="標楷體" w:hAnsi="Times New Roman" w:cs="Times New Roman"/>
      <w:noProof/>
      <w:sz w:val="24"/>
      <w:szCs w:val="20"/>
      <w:lang w:bidi="he-IL"/>
    </w:rPr>
  </w:style>
  <w:style w:type="paragraph" w:customStyle="1" w:styleId="a5">
    <w:name w:val="公文(地址)"/>
    <w:basedOn w:val="a4"/>
    <w:rsid w:val="001A5F97"/>
    <w:pPr>
      <w:ind w:left="8278"/>
    </w:pPr>
  </w:style>
  <w:style w:type="paragraph" w:customStyle="1" w:styleId="a6">
    <w:name w:val="受文者"/>
    <w:basedOn w:val="a"/>
    <w:rsid w:val="001A5F97"/>
    <w:pPr>
      <w:snapToGrid w:val="0"/>
    </w:pPr>
    <w:rPr>
      <w:rFonts w:ascii="Arial" w:eastAsia="標楷體" w:hAnsi="Arial" w:cs="Times New Roman"/>
      <w:sz w:val="32"/>
      <w:szCs w:val="20"/>
    </w:rPr>
  </w:style>
  <w:style w:type="paragraph" w:customStyle="1" w:styleId="a7">
    <w:name w:val="公文(傳真)"/>
    <w:basedOn w:val="a4"/>
    <w:rsid w:val="001A5F97"/>
    <w:pPr>
      <w:ind w:left="8278"/>
    </w:pPr>
    <w:rPr>
      <w:kern w:val="2"/>
    </w:rPr>
  </w:style>
  <w:style w:type="paragraph" w:customStyle="1" w:styleId="a8">
    <w:name w:val="速別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a9">
    <w:name w:val="密等及解密條件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Bullet1">
    <w:name w:val="Bullet_1"/>
    <w:basedOn w:val="a"/>
    <w:rsid w:val="001A5F97"/>
    <w:pPr>
      <w:widowControl/>
      <w:numPr>
        <w:numId w:val="2"/>
      </w:numPr>
      <w:spacing w:line="280" w:lineRule="exact"/>
    </w:pPr>
    <w:rPr>
      <w:rFonts w:ascii="Franklin Gothic Book" w:eastAsia="Times New Roman" w:hAnsi="Franklin Gothic Book" w:cs="Times New Roman"/>
      <w:kern w:val="0"/>
      <w:sz w:val="22"/>
      <w:szCs w:val="20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1A5F97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5F97"/>
    <w:rPr>
      <w:rFonts w:ascii="Microsoft JhengHei UI" w:eastAsia="Microsoft JhengHei U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A5F9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F22B6"/>
    <w:rPr>
      <w:kern w:val="2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F22B6"/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Wang</dc:creator>
  <cp:keywords/>
  <dc:description/>
  <cp:lastModifiedBy>Jian-Lun Huang</cp:lastModifiedBy>
  <cp:revision>3</cp:revision>
  <dcterms:created xsi:type="dcterms:W3CDTF">2019-03-29T06:56:00Z</dcterms:created>
  <dcterms:modified xsi:type="dcterms:W3CDTF">2019-03-29T06:56:00Z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manwan@microsoft.com</vt:lpwstr>
  </property>
  <property fmtid="{D5CDD505-2E9C-101B-9397-08002B2CF9AE}" pid="5" name="MSIP_Label_f42aa342-8706-4288-bd11-ebb85995028c_SetDate">
    <vt:lpwstr>2019-03-27T07:30:05.6259193Z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6099a46f-a8db-48c0-b39d-b44ccededba6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