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C4" w:rsidRPr="00085B04" w:rsidRDefault="00285CC4" w:rsidP="00085B04">
      <w:pPr>
        <w:rPr>
          <w:rFonts w:ascii="微軟正黑體" w:eastAsia="微軟正黑體" w:hAnsi="微軟正黑體"/>
          <w:b/>
          <w:sz w:val="60"/>
          <w:szCs w:val="60"/>
        </w:rPr>
      </w:pPr>
      <w:r w:rsidRPr="00085B04">
        <w:rPr>
          <w:rFonts w:ascii="微軟正黑體" w:eastAsia="微軟正黑體" w:hAnsi="微軟正黑體" w:hint="eastAsia"/>
          <w:b/>
          <w:sz w:val="60"/>
          <w:szCs w:val="60"/>
        </w:rPr>
        <w:t>觸控原理</w:t>
      </w:r>
      <w:r w:rsidR="009F1FC4" w:rsidRPr="00085B04">
        <w:rPr>
          <w:rFonts w:ascii="微軟正黑體" w:eastAsia="微軟正黑體" w:hAnsi="微軟正黑體" w:hint="eastAsia"/>
          <w:b/>
          <w:sz w:val="60"/>
          <w:szCs w:val="60"/>
        </w:rPr>
        <w:t>與比較</w:t>
      </w:r>
    </w:p>
    <w:p w:rsidR="00EA3A1D" w:rsidRPr="00F831B8" w:rsidRDefault="00EA3A1D" w:rsidP="00F831B8">
      <w:pPr>
        <w:rPr>
          <w:rFonts w:ascii="微軟正黑體" w:eastAsia="微軟正黑體" w:hAnsi="微軟正黑體"/>
          <w:color w:val="C00000"/>
        </w:rPr>
      </w:pPr>
      <w:r w:rsidRPr="00F831B8">
        <w:rPr>
          <w:rFonts w:ascii="微軟正黑體" w:eastAsia="微軟正黑體" w:hAnsi="微軟正黑體" w:hint="eastAsia"/>
          <w:b/>
          <w:color w:val="C00000"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觸控原理</w:t>
      </w:r>
    </w:p>
    <w:p w:rsidR="0038790A" w:rsidRDefault="00285CC4" w:rsidP="00A1292E">
      <w:pPr>
        <w:tabs>
          <w:tab w:val="right" w:leader="dot" w:pos="8222"/>
        </w:tabs>
        <w:snapToGrid w:val="0"/>
        <w:spacing w:line="240" w:lineRule="atLeast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當手指觸碰</w:t>
      </w:r>
      <w:r w:rsidR="0038790A" w:rsidRPr="0038790A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感應器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時，會有一類比訊號輸出，由控制器將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類比訊號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轉換為電腦可以接受的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數位訊號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，再經由電腦裡的觸控驅動程式整合各元件編譯，最後由顯示卡輸出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螢幕訊號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在螢幕上顯示</w:t>
      </w:r>
      <w:proofErr w:type="gramStart"/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出所觸碰</w:t>
      </w:r>
      <w:proofErr w:type="gramEnd"/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的位置。</w:t>
      </w:r>
    </w:p>
    <w:p w:rsidR="00A93E24" w:rsidRDefault="006B1FA8" w:rsidP="00756B78">
      <w:pPr>
        <w:tabs>
          <w:tab w:val="right" w:leader="dot" w:pos="8222"/>
        </w:tabs>
        <w:snapToGrid w:val="0"/>
        <w:spacing w:before="240" w:after="480" w:line="240" w:lineRule="atLeast"/>
        <w:jc w:val="center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>
        <w:rPr>
          <w:rFonts w:ascii="微軟正黑體" w:eastAsia="微軟正黑體" w:hAnsi="微軟正黑體" w:cstheme="minorHAnsi"/>
          <w:noProof/>
          <w:color w:val="222222"/>
          <w:kern w:val="0"/>
          <w:sz w:val="22"/>
          <w:szCs w:val="24"/>
        </w:rPr>
        <w:drawing>
          <wp:inline distT="0" distB="0" distL="0" distR="0" wp14:anchorId="2F6C1350" wp14:editId="602DB4AF">
            <wp:extent cx="3960000" cy="1685035"/>
            <wp:effectExtent l="0" t="0" r="2540" b="0"/>
            <wp:docPr id="2048" name="圖片 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1685035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85CC4" w:rsidRPr="008C5C77" w:rsidRDefault="00A93E24" w:rsidP="00A1292E">
      <w:pPr>
        <w:tabs>
          <w:tab w:val="right" w:leader="dot" w:pos="8222"/>
        </w:tabs>
        <w:snapToGrid w:val="0"/>
        <w:spacing w:before="120" w:line="240" w:lineRule="atLeast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依照構造和感測形式的不同可區分為：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電阻式觸控面板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、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電容式觸控面板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、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音波式觸控</w:t>
      </w:r>
      <w:proofErr w:type="gramEnd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、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光學式觸控</w:t>
      </w:r>
      <w:proofErr w:type="gramEnd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、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電磁式觸控面板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。</w:t>
      </w:r>
      <w:proofErr w:type="gramStart"/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目前最泛用</w:t>
      </w:r>
      <w:proofErr w:type="gramEnd"/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的為利用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USB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埠傳輸的控制器，控制器的功用是將</w:t>
      </w:r>
      <w:r w:rsidRPr="0038790A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感應器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所傳送過來的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類比訊號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轉換為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數位訊號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，再經由驅動程式去判別，利用觸控驅動程式的各種設計和功能增加可以做到各種變化</w:t>
      </w:r>
      <w:r w:rsidR="00086041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。</w:t>
      </w:r>
    </w:p>
    <w:p w:rsidR="00A13F85" w:rsidRPr="00D759CB" w:rsidRDefault="00D759CB" w:rsidP="00D759CB">
      <w:pPr>
        <w:tabs>
          <w:tab w:val="right" w:leader="dot" w:pos="10490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70C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</w:rPr>
      </w:pPr>
      <w:r w:rsidRPr="009E42FE">
        <w:pict>
          <v:shape id="圖片 1" o:spid="_x0000_i1026" type="#_x0000_t75" style="width:13.5pt;height:15pt;visibility:visible;mso-wrap-style:square">
            <v:imagedata r:id="rId10" o:title="" chromakey="white"/>
          </v:shape>
        </w:pict>
      </w:r>
      <w:r w:rsidR="00A13F85" w:rsidRPr="00D759CB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電阻式觸控面板</w:t>
      </w:r>
      <w:r w:rsidR="00A13F85" w:rsidRPr="00D759CB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7F7AEC" w:rsidRPr="00A1292E" w:rsidRDefault="007F7AEC" w:rsidP="00B6021F">
      <w:pPr>
        <w:tabs>
          <w:tab w:val="right" w:leader="dot" w:pos="8222"/>
        </w:tabs>
        <w:spacing w:before="240"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2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</w:p>
    <w:p w:rsidR="00285CC4" w:rsidRDefault="00285CC4" w:rsidP="00A13F85">
      <w:pPr>
        <w:tabs>
          <w:tab w:val="right" w:leader="dot" w:pos="8222"/>
        </w:tabs>
        <w:spacing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5479887F" wp14:editId="557651B1">
            <wp:extent cx="1758809" cy="1440000"/>
            <wp:effectExtent l="0" t="0" r="0" b="825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80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8C5C77" w:rsidRDefault="001C5A32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電阻式觸控面板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由ITO Film和ITO Glass所組成，中間由DOT所隔開，在ITO Film和ITO Glass</w:t>
      </w:r>
      <w:proofErr w:type="gramStart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之間通入</w:t>
      </w:r>
      <w:proofErr w:type="gramEnd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5V的電壓，藉由手指或</w:t>
      </w:r>
      <w:proofErr w:type="gramStart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觸控筆去</w:t>
      </w:r>
      <w:proofErr w:type="gramEnd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觸碰ITO Film形成凹陷然後下層的ITO Glass接觸而產生電壓的變化，再經由A/D控制器轉為數位訊號讓電腦做運算處理取得(X,Y)軸位置，進而達到定位的目地。電阻式依照性能又區分為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四線式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和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五線式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四線電阻式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線路XY軸分別分布在ITO Film和ITO Glass，當ITO Film被嚴重刮傷時將會形成斷路，而造成觸控面板無法動作。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五線電阻式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是四線式</w:t>
      </w:r>
      <w:r w:rsidR="00A1292E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觸控面板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的改良型，整個電場均勻的建立在ITO Glass，上層ITO Film純粹為一導體，當ITO Film遭到刮傷時</w:t>
      </w:r>
      <w:r w:rsidR="00A1292E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，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只有該處無法使用</w:t>
      </w:r>
      <w:r w:rsidR="00A1292E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，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其他部分依然可以動作，但是假使傷及下層ITO Glass依然會造成Touch Panel的故障。</w:t>
      </w:r>
    </w:p>
    <w:p w:rsidR="00A13F85" w:rsidRPr="00DE3E13" w:rsidRDefault="00A13F85" w:rsidP="00DB2A0E">
      <w:pPr>
        <w:tabs>
          <w:tab w:val="right" w:leader="dot" w:pos="10490"/>
        </w:tabs>
        <w:spacing w:line="240" w:lineRule="atLeast"/>
        <w:textAlignment w:val="top"/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電容式觸控面板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285CC4" w:rsidRDefault="00285CC4" w:rsidP="003C0728">
      <w:pPr>
        <w:tabs>
          <w:tab w:val="right" w:leader="dot" w:pos="8222"/>
        </w:tabs>
        <w:spacing w:before="360"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lastRenderedPageBreak/>
        <w:drawing>
          <wp:inline distT="0" distB="0" distL="0" distR="0" wp14:anchorId="3728E02C" wp14:editId="362CCEE7">
            <wp:extent cx="1692000" cy="599227"/>
            <wp:effectExtent l="0" t="0" r="381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59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8C5C77" w:rsidRDefault="001C5A32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電容式觸控面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板基本上是為了改良電阻式</w:t>
      </w:r>
      <w:proofErr w:type="gramStart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不耐刮的</w:t>
      </w:r>
      <w:proofErr w:type="gramEnd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特性而來的，在結構上最外層為一薄薄的二氧化矽硬化處理層，硬度達到7H，第二層為ITO，在玻璃表面建立</w:t>
      </w:r>
      <w:proofErr w:type="gramStart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一</w:t>
      </w:r>
      <w:proofErr w:type="gramEnd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均勻電場，利用感應人體微弱電流的方式來達到觸控的目的，最下層的ITO作用為遮蔽功能，以維持Touch Panel能在良好無干擾的環境下工作。</w:t>
      </w:r>
    </w:p>
    <w:p w:rsidR="00A13F85" w:rsidRPr="00DE3E13" w:rsidRDefault="00A13F85" w:rsidP="00DB2A0E">
      <w:pPr>
        <w:tabs>
          <w:tab w:val="right" w:leader="dot" w:pos="10490"/>
        </w:tabs>
        <w:spacing w:line="240" w:lineRule="atLeast"/>
        <w:textAlignment w:val="top"/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gramStart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音波式觸控</w:t>
      </w:r>
      <w:proofErr w:type="gramEnd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7F7AEC" w:rsidRPr="005A656D" w:rsidRDefault="007F7AEC" w:rsidP="00A13F85">
      <w:pPr>
        <w:tabs>
          <w:tab w:val="right" w:leader="dot" w:pos="8222"/>
        </w:tabs>
        <w:snapToGrid w:val="0"/>
        <w:spacing w:line="240" w:lineRule="atLeast"/>
        <w:jc w:val="center"/>
        <w:textAlignment w:val="top"/>
        <w:rPr>
          <w:rFonts w:ascii="微軟正黑體" w:eastAsia="微軟正黑體" w:hAnsi="微軟正黑體" w:cs="新細明體"/>
          <w:color w:val="222222"/>
          <w:kern w:val="0"/>
          <w:sz w:val="28"/>
          <w:szCs w:val="18"/>
        </w:rPr>
      </w:pPr>
    </w:p>
    <w:p w:rsidR="00285CC4" w:rsidRPr="00A13F85" w:rsidRDefault="00285CC4" w:rsidP="00A13F85">
      <w:pPr>
        <w:tabs>
          <w:tab w:val="right" w:leader="dot" w:pos="8222"/>
        </w:tabs>
        <w:snapToGrid w:val="0"/>
        <w:spacing w:line="240" w:lineRule="atLeast"/>
        <w:jc w:val="center"/>
        <w:textAlignment w:val="top"/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</w:pPr>
      <w:r w:rsidRPr="00A13F85">
        <w:rPr>
          <w:rFonts w:ascii="微軟正黑體" w:eastAsia="微軟正黑體" w:hAnsi="微軟正黑體" w:cs="新細明體"/>
          <w:noProof/>
          <w:color w:val="222222"/>
          <w:kern w:val="0"/>
          <w:sz w:val="22"/>
          <w:szCs w:val="18"/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700A425E" wp14:editId="54A0F0CE">
            <wp:extent cx="2016000" cy="1324800"/>
            <wp:effectExtent l="0" t="0" r="3810" b="889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8C5C77" w:rsidRDefault="00285CC4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基本上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音波式觸控</w:t>
      </w:r>
      <w:proofErr w:type="gramEnd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是為了改善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電容式觸控面板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的缺點而發展出來的，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電容式觸控面板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有易受雜訊和靜電干擾的特性，且雖然表面硬化處理達到7H，可是Sio</w:t>
      </w:r>
      <w:r w:rsidRPr="00DB2A0E">
        <w:rPr>
          <w:rFonts w:ascii="微軟正黑體" w:eastAsia="微軟正黑體" w:hAnsi="微軟正黑體" w:cstheme="minorHAnsi"/>
          <w:color w:val="222222"/>
          <w:kern w:val="0"/>
          <w:sz w:val="22"/>
          <w:szCs w:val="24"/>
          <w:vertAlign w:val="subscript"/>
        </w:rPr>
        <w:t>2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為了不隔絕掉ITO的表面電流，所以</w:t>
      </w:r>
      <w:proofErr w:type="gramStart"/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會鍍的</w:t>
      </w:r>
      <w:proofErr w:type="gramEnd"/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非常薄，當施加在電容式的外力過大時，依然會有傷到ITO的可能而造成故障，所以發展出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音波式觸控</w:t>
      </w:r>
      <w:proofErr w:type="gramEnd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 xml:space="preserve">。 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音波式觸控</w:t>
      </w:r>
      <w:proofErr w:type="gramEnd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面板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表面上完全由玻璃組成，三個角落由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超音波發射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和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接收器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在中間區域形成一個均勻的</w:t>
      </w:r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="001C5A32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聲波力場</w:t>
      </w:r>
      <w:proofErr w:type="gramEnd"/>
      <w:r w:rsidR="001C5A32"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，利用聲波碰到軟性介質會被吸收掉能量的特型來做觸控定位的目地。</w:t>
      </w:r>
    </w:p>
    <w:p w:rsidR="00A13F85" w:rsidRPr="00DE3E13" w:rsidRDefault="00A13F85" w:rsidP="00DB2A0E">
      <w:pPr>
        <w:tabs>
          <w:tab w:val="right" w:leader="dot" w:pos="10490"/>
        </w:tabs>
        <w:spacing w:line="240" w:lineRule="atLeast"/>
        <w:textAlignment w:val="top"/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光學(紅外線)</w:t>
      </w:r>
      <w:proofErr w:type="gramStart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式觸控</w:t>
      </w:r>
      <w:proofErr w:type="gramEnd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285CC4" w:rsidRDefault="00285CC4" w:rsidP="00A13F85">
      <w:pPr>
        <w:tabs>
          <w:tab w:val="right" w:leader="dot" w:pos="8222"/>
        </w:tabs>
        <w:spacing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3D42F4D0" wp14:editId="4CB6B191">
            <wp:extent cx="1440000" cy="1172757"/>
            <wp:effectExtent l="0" t="0" r="8255" b="8890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17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8C5C77" w:rsidRDefault="001C5A32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bookmarkStart w:id="0" w:name="ir"/>
      <w:bookmarkEnd w:id="0"/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光學式觸控</w:t>
      </w:r>
      <w:proofErr w:type="gramEnd"/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板近幾年藉著LED品質的提升和製程的精進而有捲土重來的現象，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proofErr w:type="gramStart"/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光學式觸控</w:t>
      </w:r>
      <w:proofErr w:type="gramEnd"/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面板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的工作方式是由四周圍的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紅外線發射器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和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接收器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所組成的，X軸和Y軸所產生的紅外線形成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矩陣式排列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，當不透明物體遮斷其中的光線之後自然就定位出X軸和Y軸了。</w:t>
      </w:r>
    </w:p>
    <w:p w:rsidR="00A13F85" w:rsidRPr="00DB2A0E" w:rsidRDefault="00A13F85" w:rsidP="00DB2A0E">
      <w:pPr>
        <w:tabs>
          <w:tab w:val="right" w:leader="dot" w:pos="10490"/>
        </w:tabs>
        <w:spacing w:line="240" w:lineRule="atLeast"/>
        <w:textAlignment w:val="top"/>
        <w:rPr>
          <w:rFonts w:ascii="微軟正黑體" w:eastAsia="微軟正黑體" w:hAnsi="微軟正黑體" w:cs="新細明體"/>
          <w:b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DB2A0E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電磁式觸控面板</w:t>
      </w:r>
      <w:r w:rsidRPr="00DB2A0E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285CC4" w:rsidRDefault="00285CC4" w:rsidP="005A656D">
      <w:pPr>
        <w:tabs>
          <w:tab w:val="right" w:leader="dot" w:pos="8222"/>
        </w:tabs>
        <w:spacing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17C6F7FF" wp14:editId="4724AFD4">
            <wp:extent cx="1620000" cy="1132179"/>
            <wp:effectExtent l="0" t="0" r="0" b="0"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3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8C5C77" w:rsidRDefault="001C5A32" w:rsidP="005A656D">
      <w:pPr>
        <w:tabs>
          <w:tab w:val="right" w:leader="dot" w:pos="8222"/>
        </w:tabs>
        <w:snapToGrid w:val="0"/>
        <w:spacing w:line="240" w:lineRule="atLeast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bookmarkStart w:id="1" w:name="mag"/>
      <w:bookmarkEnd w:id="1"/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「電磁式觸控面板」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基本原理是靠電磁感應方式，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電磁筆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為訊號發射端，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「</w:t>
      </w:r>
      <w:r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電磁板</w:t>
      </w:r>
      <w:r w:rsidRPr="008C5C77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」</w:t>
      </w:r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為訊號接收端，當接近</w:t>
      </w:r>
      <w:proofErr w:type="gramStart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感應時磁通</w:t>
      </w:r>
      <w:proofErr w:type="gramEnd"/>
      <w:r w:rsidR="00285CC4" w:rsidRPr="008C5C77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量發生變化，藉由運算而定義位置點。</w:t>
      </w:r>
    </w:p>
    <w:p w:rsidR="00EA3A1D" w:rsidRPr="00F831B8" w:rsidRDefault="00EA3A1D" w:rsidP="00F831B8">
      <w:pPr>
        <w:spacing w:before="240"/>
        <w:rPr>
          <w:rFonts w:ascii="微軟正黑體" w:eastAsia="微軟正黑體" w:hAnsi="微軟正黑體"/>
          <w:b/>
          <w:color w:val="C00000"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F831B8">
        <w:rPr>
          <w:rFonts w:ascii="微軟正黑體" w:eastAsia="微軟正黑體" w:hAnsi="微軟正黑體" w:hint="eastAsia"/>
          <w:b/>
          <w:color w:val="C00000"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觸控比較</w:t>
      </w:r>
    </w:p>
    <w:p w:rsidR="00EE6F0D" w:rsidRPr="00A1292E" w:rsidRDefault="00EE6F0D" w:rsidP="009024A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="0087427E" w:rsidRPr="009024A1">
        <w:rPr>
          <w:rFonts w:eastAsia="微軟正黑體" w:cstheme="minorHAnsi" w:hint="eastAsia"/>
          <w:b/>
          <w:bCs/>
          <w:color w:val="C0DCC0" w:themeColor="background1"/>
          <w:spacing w:val="7"/>
          <w:kern w:val="0"/>
          <w:sz w:val="22"/>
          <w:szCs w:val="18"/>
          <w:shd w:val="clear" w:color="auto" w:fill="0070C0"/>
          <w:fitText w:val="902" w:id="131258624"/>
        </w:rPr>
        <w:t>觸</w:t>
      </w:r>
      <w:r w:rsidR="0087427E" w:rsidRPr="009024A1">
        <w:rPr>
          <w:rFonts w:eastAsia="微軟正黑體" w:cstheme="minorHAnsi" w:hint="eastAsia"/>
          <w:b/>
          <w:bCs/>
          <w:color w:val="C0DCC0" w:themeColor="background1"/>
          <w:kern w:val="0"/>
          <w:sz w:val="22"/>
          <w:szCs w:val="18"/>
          <w:shd w:val="clear" w:color="auto" w:fill="0070C0"/>
          <w:fitText w:val="902" w:id="131258624"/>
        </w:rPr>
        <w:t>控</w:t>
      </w:r>
      <w:r w:rsidR="0087427E" w:rsidRPr="009024A1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  <w:fitText w:val="902" w:id="131258624"/>
        </w:rPr>
        <w:t>形式</w:t>
      </w:r>
      <w:r w:rsidRPr="00A1292E">
        <w:rPr>
          <w:rFonts w:eastAsia="微軟正黑體" w:cstheme="minorHAnsi" w:hint="eastAsia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硬度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透光度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荷重壓力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輸入方式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解析度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Cs w:val="20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防水性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(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正常運作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)</w:t>
      </w:r>
    </w:p>
    <w:p w:rsidR="00EE6F0D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四線電阻式</w:t>
      </w:r>
      <w:r w:rsidR="00121748" w:rsidRPr="00121748">
        <w:rPr>
          <w:rFonts w:ascii="微軟正黑體" w:eastAsia="微軟正黑體" w:hAnsi="微軟正黑體" w:cstheme="minorHAnsi" w:hint="eastAsia"/>
          <w:b/>
          <w:bCs/>
          <w:color w:val="3A3A3A"/>
          <w:kern w:val="0"/>
          <w:szCs w:val="20"/>
        </w:rPr>
        <w:t xml:space="preserve">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3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80%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20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~50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手或</w:t>
      </w:r>
      <w:proofErr w:type="gramStart"/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觸控筆</w:t>
      </w:r>
      <w:proofErr w:type="gramEnd"/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4096×4096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五線電阻式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3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80%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20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~50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　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手或</w:t>
      </w:r>
      <w:proofErr w:type="gramStart"/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觸控筆</w:t>
      </w:r>
      <w:proofErr w:type="gramEnd"/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　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4096×4096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音波式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b/>
          <w:bCs/>
          <w:color w:val="3A3A3A"/>
          <w:kern w:val="0"/>
          <w:sz w:val="20"/>
          <w:szCs w:val="20"/>
        </w:rPr>
        <w:t xml:space="preserve">　　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7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90%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30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~60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手或軟性介質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2048×2048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  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不防水</w:t>
      </w:r>
    </w:p>
    <w:p w:rsidR="00EE6F0D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表面電容式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</w:t>
      </w:r>
      <w:r w:rsidR="00121748" w:rsidRPr="00121748">
        <w:rPr>
          <w:rFonts w:ascii="微軟正黑體" w:eastAsia="微軟正黑體" w:hAnsi="微軟正黑體" w:cstheme="minorHAnsi" w:hint="eastAsia"/>
          <w:b/>
          <w:bCs/>
          <w:color w:val="3A3A3A"/>
          <w:kern w:val="0"/>
          <w:sz w:val="20"/>
          <w:szCs w:val="20"/>
        </w:rPr>
        <w:t xml:space="preserve">　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7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90%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 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 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2048×2048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投射電容式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7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90%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  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2048×2048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 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紅外線式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   </w:t>
      </w:r>
      <w:r w:rsidR="00121748" w:rsidRPr="00121748">
        <w:rPr>
          <w:rFonts w:ascii="微軟正黑體" w:eastAsia="微軟正黑體" w:hAnsi="微軟正黑體" w:cstheme="minorHAnsi" w:hint="eastAsia"/>
          <w:b/>
          <w:bCs/>
          <w:color w:val="3A3A3A"/>
          <w:kern w:val="0"/>
          <w:sz w:val="20"/>
          <w:szCs w:val="20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7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 w:rsidRP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　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90%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 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手或任何物體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  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4096×4096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　　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不防水</w:t>
      </w:r>
    </w:p>
    <w:p w:rsidR="00285CC4" w:rsidRPr="00121748" w:rsidRDefault="00EE6F0D" w:rsidP="009024A1">
      <w:pPr>
        <w:widowControl/>
        <w:snapToGrid w:val="0"/>
        <w:spacing w:before="120" w:after="120" w:line="240" w:lineRule="atLeast"/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</w:pPr>
      <w:r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</w:rPr>
        <w:t>光學式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  </w:t>
      </w:r>
      <w:r w:rsidR="00121748">
        <w:rPr>
          <w:rFonts w:ascii="微軟正黑體" w:eastAsia="微軟正黑體" w:hAnsi="微軟正黑體" w:cstheme="minorHAnsi" w:hint="eastAsia"/>
          <w:b/>
          <w:bCs/>
          <w:color w:val="3A3A3A"/>
          <w:kern w:val="0"/>
          <w:sz w:val="20"/>
          <w:szCs w:val="20"/>
        </w:rPr>
        <w:t xml:space="preserve">　　</w:t>
      </w:r>
      <w:r w:rsidR="00121748" w:rsidRPr="00121748">
        <w:rPr>
          <w:rFonts w:ascii="微軟正黑體" w:eastAsia="微軟正黑體" w:hAnsi="微軟正黑體" w:cstheme="minorHAnsi"/>
          <w:b/>
          <w:bCs/>
          <w:color w:val="3A3A3A"/>
          <w:kern w:val="0"/>
          <w:sz w:val="20"/>
          <w:szCs w:val="20"/>
        </w:rPr>
        <w:t xml:space="preserve">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7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H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90%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0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>g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手或任何物體</w:t>
      </w:r>
      <w:r w:rsidR="00121748" w:rsidRPr="00121748">
        <w:rPr>
          <w:rFonts w:ascii="微軟正黑體" w:eastAsia="微軟正黑體" w:hAnsi="微軟正黑體" w:cstheme="minorHAnsi"/>
          <w:kern w:val="0"/>
          <w:sz w:val="20"/>
          <w:szCs w:val="24"/>
        </w:rPr>
        <w:t xml:space="preserve">  </w:t>
      </w:r>
      <w:r w:rsidR="00121748">
        <w:rPr>
          <w:rFonts w:ascii="微軟正黑體" w:eastAsia="微軟正黑體" w:hAnsi="微軟正黑體" w:cstheme="minorHAnsi" w:hint="eastAsia"/>
          <w:kern w:val="0"/>
          <w:sz w:val="20"/>
          <w:szCs w:val="24"/>
        </w:rPr>
        <w:t xml:space="preserve">　  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32767×32767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 </w:t>
      </w:r>
      <w:r w:rsidR="00121748">
        <w:rPr>
          <w:rFonts w:ascii="微軟正黑體" w:eastAsia="微軟正黑體" w:hAnsi="微軟正黑體" w:cstheme="minorHAnsi" w:hint="eastAsia"/>
          <w:color w:val="222222"/>
          <w:kern w:val="0"/>
          <w:sz w:val="20"/>
          <w:szCs w:val="18"/>
        </w:rPr>
        <w:t xml:space="preserve">  </w:t>
      </w:r>
      <w:r w:rsidR="00121748" w:rsidRPr="00121748">
        <w:rPr>
          <w:rFonts w:ascii="微軟正黑體" w:eastAsia="微軟正黑體" w:hAnsi="微軟正黑體" w:cstheme="minorHAnsi"/>
          <w:color w:val="222222"/>
          <w:kern w:val="0"/>
          <w:sz w:val="20"/>
          <w:szCs w:val="18"/>
        </w:rPr>
        <w:t xml:space="preserve"> </w:t>
      </w:r>
      <w:r w:rsidRPr="00121748">
        <w:rPr>
          <w:rFonts w:ascii="微軟正黑體" w:eastAsia="微軟正黑體" w:hAnsi="微軟正黑體" w:cstheme="minorHAnsi"/>
          <w:color w:val="222222"/>
          <w:kern w:val="0"/>
          <w:sz w:val="22"/>
          <w:szCs w:val="18"/>
        </w:rPr>
        <w:t>不防水</w:t>
      </w:r>
    </w:p>
    <w:p w:rsidR="0087427E" w:rsidRPr="00A1292E" w:rsidRDefault="00B93054" w:rsidP="00A1292E">
      <w:pPr>
        <w:widowControl/>
        <w:tabs>
          <w:tab w:val="left" w:pos="567"/>
          <w:tab w:val="left" w:pos="1985"/>
          <w:tab w:val="center" w:pos="2835"/>
          <w:tab w:val="center" w:pos="3686"/>
          <w:tab w:val="center" w:pos="5103"/>
          <w:tab w:val="right" w:pos="7088"/>
          <w:tab w:val="center" w:pos="7938"/>
        </w:tabs>
        <w:snapToGrid w:val="0"/>
        <w:spacing w:before="120" w:after="120" w:line="240" w:lineRule="atLeast"/>
        <w:ind w:left="567"/>
        <w:rPr>
          <w:rFonts w:eastAsia="微軟正黑體" w:cstheme="minorHAnsi"/>
          <w:color w:val="222222"/>
          <w:kern w:val="0"/>
          <w:sz w:val="22"/>
          <w:szCs w:val="18"/>
        </w:rPr>
      </w:pPr>
      <w:bookmarkStart w:id="2" w:name="_GoBack"/>
      <w:r>
        <w:rPr>
          <w:rFonts w:eastAsia="微軟正黑體" w:cstheme="minorHAnsi"/>
          <w:color w:val="222222"/>
          <w:kern w:val="0"/>
          <w:sz w:val="22"/>
          <w:szCs w:val="18"/>
        </w:rPr>
        <w:pict>
          <v:rect id="_x0000_i1025" style="width:470.2pt;height:1.5pt" o:hrpct="950" o:hrstd="t" o:hr="t" fillcolor="#a0a0a0" stroked="f"/>
        </w:pict>
      </w:r>
      <w:bookmarkEnd w:id="2"/>
    </w:p>
    <w:sectPr w:rsidR="0087427E" w:rsidRPr="00A1292E" w:rsidSect="00DB2A0E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54" w:rsidRDefault="00B93054" w:rsidP="00EE6F0D">
      <w:r>
        <w:separator/>
      </w:r>
    </w:p>
  </w:endnote>
  <w:endnote w:type="continuationSeparator" w:id="0">
    <w:p w:rsidR="00B93054" w:rsidRDefault="00B93054" w:rsidP="00EE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54" w:rsidRDefault="00B93054" w:rsidP="00EE6F0D">
      <w:r>
        <w:separator/>
      </w:r>
    </w:p>
  </w:footnote>
  <w:footnote w:type="continuationSeparator" w:id="0">
    <w:p w:rsidR="00B93054" w:rsidRDefault="00B93054" w:rsidP="00EE6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32.25pt;height:36.75pt" o:bullet="t">
        <v:imagedata r:id="rId1" o:title="000"/>
      </v:shape>
    </w:pict>
  </w:numPicBullet>
  <w:numPicBullet w:numPicBulletId="1">
    <w:pict>
      <v:shape id="_x0000_i1119" type="#_x0000_t75" style="width:43.5pt;height:48.75pt" o:bullet="t">
        <v:imagedata r:id="rId2" o:title="icon-2"/>
      </v:shape>
    </w:pict>
  </w:numPicBullet>
  <w:numPicBullet w:numPicBulletId="2">
    <w:pict>
      <v:shape id="_x0000_i1120" type="#_x0000_t75" style="width:43.5pt;height:48.75pt;visibility:visible;mso-wrap-style:square" o:bullet="t">
        <v:imagedata r:id="rId3" o:title="" chromakey="white"/>
      </v:shape>
    </w:pict>
  </w:numPicBullet>
  <w:abstractNum w:abstractNumId="0">
    <w:nsid w:val="085F56A0"/>
    <w:multiLevelType w:val="hybridMultilevel"/>
    <w:tmpl w:val="6D908FFA"/>
    <w:lvl w:ilvl="0" w:tplc="0C522676">
      <w:start w:val="1"/>
      <w:numFmt w:val="bullet"/>
      <w:suff w:val="space"/>
      <w:lvlText w:val=""/>
      <w:lvlJc w:val="left"/>
      <w:pPr>
        <w:ind w:left="3240" w:hanging="480"/>
      </w:pPr>
      <w:rPr>
        <w:rFonts w:ascii="Wingdings" w:hAnsi="Wingdings" w:hint="default"/>
        <w:color w:val="E36C0A" w:themeColor="accent6" w:themeShade="BF"/>
        <w:sz w:val="18"/>
      </w:rPr>
    </w:lvl>
    <w:lvl w:ilvl="1" w:tplc="04090003" w:tentative="1">
      <w:start w:val="1"/>
      <w:numFmt w:val="bullet"/>
      <w:lvlText w:val=""/>
      <w:lvlJc w:val="left"/>
      <w:pPr>
        <w:ind w:left="37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2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1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6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6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080" w:hanging="480"/>
      </w:pPr>
      <w:rPr>
        <w:rFonts w:ascii="Wingdings" w:hAnsi="Wingdings" w:hint="default"/>
      </w:rPr>
    </w:lvl>
  </w:abstractNum>
  <w:abstractNum w:abstractNumId="1">
    <w:nsid w:val="12E335B1"/>
    <w:multiLevelType w:val="hybridMultilevel"/>
    <w:tmpl w:val="394802E4"/>
    <w:lvl w:ilvl="0" w:tplc="3D8EC28E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eastAsia="微軟正黑體" w:hint="eastAsia"/>
        <w:b/>
        <w:color w:val="C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628403C"/>
    <w:multiLevelType w:val="hybridMultilevel"/>
    <w:tmpl w:val="28525EB8"/>
    <w:lvl w:ilvl="0" w:tplc="4A82B716">
      <w:start w:val="1"/>
      <w:numFmt w:val="bullet"/>
      <w:lvlText w:val=""/>
      <w:lvlJc w:val="left"/>
      <w:pPr>
        <w:ind w:left="764" w:hanging="480"/>
      </w:pPr>
      <w:rPr>
        <w:rFonts w:ascii="Wingdings" w:hAnsi="Wingdings" w:hint="default"/>
        <w:caps w:val="0"/>
        <w:strike w:val="0"/>
        <w:dstrike w:val="0"/>
        <w:vanish w:val="0"/>
        <w:color w:val="0070C0"/>
        <w:sz w:val="32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">
    <w:nsid w:val="662B3FCA"/>
    <w:multiLevelType w:val="hybridMultilevel"/>
    <w:tmpl w:val="152ECA3A"/>
    <w:lvl w:ilvl="0" w:tplc="B9BE26CC">
      <w:start w:val="1"/>
      <w:numFmt w:val="bullet"/>
      <w:suff w:val="space"/>
      <w:lvlText w:val=""/>
      <w:lvlJc w:val="left"/>
      <w:pPr>
        <w:ind w:left="1047" w:hanging="48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4">
    <w:nsid w:val="7BC62822"/>
    <w:multiLevelType w:val="hybridMultilevel"/>
    <w:tmpl w:val="2A6E122C"/>
    <w:lvl w:ilvl="0" w:tplc="91BEBDEA">
      <w:start w:val="1"/>
      <w:numFmt w:val="bullet"/>
      <w:suff w:val="space"/>
      <w:lvlText w:val=""/>
      <w:lvlPicBulletId w:val="0"/>
      <w:lvlJc w:val="left"/>
      <w:pPr>
        <w:ind w:left="764" w:hanging="480"/>
      </w:pPr>
      <w:rPr>
        <w:rFonts w:ascii="Symbol" w:hAnsi="Symbol" w:hint="default"/>
        <w:caps w:val="0"/>
        <w:strike w:val="0"/>
        <w:dstrike w:val="0"/>
        <w:vanish w:val="0"/>
        <w:color w:val="auto"/>
        <w:sz w:val="36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C4"/>
    <w:rsid w:val="00036AE4"/>
    <w:rsid w:val="00085B04"/>
    <w:rsid w:val="00086041"/>
    <w:rsid w:val="000B6642"/>
    <w:rsid w:val="000F4C11"/>
    <w:rsid w:val="00121748"/>
    <w:rsid w:val="00131C7F"/>
    <w:rsid w:val="001C5A32"/>
    <w:rsid w:val="0022319B"/>
    <w:rsid w:val="002808B1"/>
    <w:rsid w:val="0028336D"/>
    <w:rsid w:val="00285CC4"/>
    <w:rsid w:val="002B43A9"/>
    <w:rsid w:val="003254EB"/>
    <w:rsid w:val="00383BAA"/>
    <w:rsid w:val="0038790A"/>
    <w:rsid w:val="003C0728"/>
    <w:rsid w:val="003C6FC2"/>
    <w:rsid w:val="003D70E1"/>
    <w:rsid w:val="003E180D"/>
    <w:rsid w:val="00405A8F"/>
    <w:rsid w:val="00472E9F"/>
    <w:rsid w:val="004778BE"/>
    <w:rsid w:val="00502CF5"/>
    <w:rsid w:val="005429BF"/>
    <w:rsid w:val="005A656D"/>
    <w:rsid w:val="006257EE"/>
    <w:rsid w:val="00626C2D"/>
    <w:rsid w:val="00661C11"/>
    <w:rsid w:val="00695C85"/>
    <w:rsid w:val="006968C0"/>
    <w:rsid w:val="006B1FA8"/>
    <w:rsid w:val="006E52D6"/>
    <w:rsid w:val="006F61FD"/>
    <w:rsid w:val="00707CC9"/>
    <w:rsid w:val="0071405C"/>
    <w:rsid w:val="00731BE5"/>
    <w:rsid w:val="00756B78"/>
    <w:rsid w:val="007762E3"/>
    <w:rsid w:val="007F7AEC"/>
    <w:rsid w:val="0087427E"/>
    <w:rsid w:val="008C0A88"/>
    <w:rsid w:val="008C5C77"/>
    <w:rsid w:val="009024A1"/>
    <w:rsid w:val="00973129"/>
    <w:rsid w:val="0097589F"/>
    <w:rsid w:val="009B228C"/>
    <w:rsid w:val="009C111A"/>
    <w:rsid w:val="009F1FC4"/>
    <w:rsid w:val="00A1292E"/>
    <w:rsid w:val="00A13F85"/>
    <w:rsid w:val="00A93E24"/>
    <w:rsid w:val="00AA11DD"/>
    <w:rsid w:val="00AC3459"/>
    <w:rsid w:val="00B45F49"/>
    <w:rsid w:val="00B6021F"/>
    <w:rsid w:val="00B93054"/>
    <w:rsid w:val="00B9545D"/>
    <w:rsid w:val="00D5314A"/>
    <w:rsid w:val="00D74E54"/>
    <w:rsid w:val="00D759CB"/>
    <w:rsid w:val="00D7655B"/>
    <w:rsid w:val="00D934CB"/>
    <w:rsid w:val="00DB2A0E"/>
    <w:rsid w:val="00DC09B6"/>
    <w:rsid w:val="00DD23E5"/>
    <w:rsid w:val="00DE3E13"/>
    <w:rsid w:val="00E77C01"/>
    <w:rsid w:val="00EA3A1D"/>
    <w:rsid w:val="00EE6F0D"/>
    <w:rsid w:val="00F10923"/>
    <w:rsid w:val="00F831B8"/>
    <w:rsid w:val="00F87D04"/>
    <w:rsid w:val="00FA7971"/>
    <w:rsid w:val="00FB5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3459"/>
    <w:pPr>
      <w:keepNext/>
      <w:widowControl/>
      <w:overflowPunct w:val="0"/>
      <w:autoSpaceDE w:val="0"/>
      <w:autoSpaceDN w:val="0"/>
      <w:adjustRightInd w:val="0"/>
      <w:spacing w:before="180" w:after="180" w:line="72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C3459"/>
    <w:pPr>
      <w:keepNext/>
      <w:widowControl/>
      <w:overflowPunct w:val="0"/>
      <w:autoSpaceDE w:val="0"/>
      <w:autoSpaceDN w:val="0"/>
      <w:adjustRightInd w:val="0"/>
      <w:spacing w:line="280" w:lineRule="auto"/>
      <w:textAlignment w:val="baseline"/>
      <w:outlineLvl w:val="2"/>
    </w:pPr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ind w:left="425"/>
      <w:textAlignment w:val="baseline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樣式1"/>
    <w:basedOn w:val="a1"/>
    <w:uiPriority w:val="99"/>
    <w:rsid w:val="003C6FC2"/>
    <w:pPr>
      <w:ind w:left="113" w:right="113"/>
      <w:jc w:val="center"/>
    </w:pPr>
    <w:tblPr>
      <w:tblStyleRowBandSize w:val="1"/>
      <w:tblInd w:w="3402" w:type="dxa"/>
      <w:tblBorders>
        <w:top w:val="single" w:sz="8" w:space="0" w:color="C0DCC0" w:themeColor="background1"/>
        <w:left w:val="single" w:sz="8" w:space="0" w:color="C0DCC0" w:themeColor="background1"/>
        <w:bottom w:val="single" w:sz="8" w:space="0" w:color="C0DCC0" w:themeColor="background1"/>
        <w:right w:val="single" w:sz="8" w:space="0" w:color="C0DCC0" w:themeColor="background1"/>
        <w:insideH w:val="single" w:sz="8" w:space="0" w:color="C0DCC0" w:themeColor="background1"/>
        <w:insideV w:val="single" w:sz="8" w:space="0" w:color="C0DCC0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C0DCC0" w:themeColor="background1"/>
      </w:rPr>
      <w:tblPr/>
      <w:tcPr>
        <w:shd w:val="clear" w:color="auto" w:fill="95B3D7" w:themeFill="accent1" w:themeFillTint="99"/>
      </w:tcPr>
    </w:tblStylePr>
    <w:tblStylePr w:type="firstCol">
      <w:pPr>
        <w:jc w:val="both"/>
      </w:pPr>
      <w:rPr>
        <w:b/>
        <w:color w:val="auto"/>
      </w:rPr>
      <w:tblPr/>
      <w:tcPr>
        <w:shd w:val="clear" w:color="auto" w:fill="B8CCE4" w:themeFill="accent1" w:themeFillTint="66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character" w:customStyle="1" w:styleId="50">
    <w:name w:val="標題 5 字元"/>
    <w:basedOn w:val="a0"/>
    <w:link w:val="5"/>
    <w:uiPriority w:val="9"/>
    <w:rsid w:val="00AC345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AC3459"/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character" w:customStyle="1" w:styleId="20">
    <w:name w:val="標題 2 字元"/>
    <w:basedOn w:val="a0"/>
    <w:link w:val="2"/>
    <w:uiPriority w:val="9"/>
    <w:rsid w:val="00AC345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AC3459"/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a3">
    <w:name w:val="List Paragraph"/>
    <w:basedOn w:val="a"/>
    <w:uiPriority w:val="34"/>
    <w:qFormat/>
    <w:rsid w:val="00F87D04"/>
    <w:pPr>
      <w:ind w:left="480"/>
    </w:pPr>
  </w:style>
  <w:style w:type="character" w:customStyle="1" w:styleId="40">
    <w:name w:val="標題 4 字元"/>
    <w:basedOn w:val="a0"/>
    <w:link w:val="4"/>
    <w:uiPriority w:val="9"/>
    <w:rsid w:val="00AC3459"/>
    <w:rPr>
      <w:rFonts w:asciiTheme="majorHAnsi" w:eastAsiaTheme="majorEastAsia" w:hAnsiTheme="majorHAnsi" w:cstheme="majorBidi"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285CC4"/>
    <w:rPr>
      <w:color w:val="0000FF"/>
      <w:u w:val="single"/>
    </w:rPr>
  </w:style>
  <w:style w:type="paragraph" w:customStyle="1" w:styleId="h4">
    <w:name w:val="h4"/>
    <w:basedOn w:val="a"/>
    <w:rsid w:val="00285CC4"/>
    <w:pPr>
      <w:widowControl/>
      <w:spacing w:before="100" w:beforeAutospacing="1" w:after="100" w:afterAutospacing="1" w:line="300" w:lineRule="atLeast"/>
    </w:pPr>
    <w:rPr>
      <w:rFonts w:ascii="Verdana" w:eastAsia="新細明體" w:hAnsi="Verdana" w:cs="新細明體"/>
      <w:color w:val="222222"/>
      <w:kern w:val="0"/>
      <w:sz w:val="18"/>
      <w:szCs w:val="18"/>
    </w:rPr>
  </w:style>
  <w:style w:type="character" w:customStyle="1" w:styleId="h41">
    <w:name w:val="h41"/>
    <w:basedOn w:val="a0"/>
    <w:rsid w:val="00285CC4"/>
    <w:rPr>
      <w:rFonts w:ascii="Verdana" w:hAnsi="Verdana" w:hint="default"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h71">
    <w:name w:val="h71"/>
    <w:basedOn w:val="a0"/>
    <w:rsid w:val="00285CC4"/>
    <w:rPr>
      <w:rFonts w:ascii="Verdana" w:hAnsi="Verdana" w:hint="default"/>
      <w:strike w:val="0"/>
      <w:dstrike w:val="0"/>
      <w:color w:val="174AF9"/>
      <w:sz w:val="18"/>
      <w:szCs w:val="18"/>
      <w:u w:val="none"/>
      <w:effect w:val="none"/>
    </w:rPr>
  </w:style>
  <w:style w:type="character" w:customStyle="1" w:styleId="h81">
    <w:name w:val="h81"/>
    <w:basedOn w:val="a0"/>
    <w:rsid w:val="00285CC4"/>
  </w:style>
  <w:style w:type="paragraph" w:styleId="Web">
    <w:name w:val="Normal (Web)"/>
    <w:basedOn w:val="a"/>
    <w:uiPriority w:val="99"/>
    <w:unhideWhenUsed/>
    <w:rsid w:val="00285CC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Strong"/>
    <w:basedOn w:val="a0"/>
    <w:uiPriority w:val="22"/>
    <w:qFormat/>
    <w:rsid w:val="00285CC4"/>
    <w:rPr>
      <w:b/>
      <w:bCs/>
    </w:rPr>
  </w:style>
  <w:style w:type="paragraph" w:styleId="a8">
    <w:name w:val="header"/>
    <w:basedOn w:val="a"/>
    <w:link w:val="a9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E6F0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E6F0D"/>
    <w:rPr>
      <w:sz w:val="20"/>
      <w:szCs w:val="20"/>
    </w:rPr>
  </w:style>
  <w:style w:type="table" w:styleId="2-5">
    <w:name w:val="Medium Shading 2 Accent 5"/>
    <w:basedOn w:val="a1"/>
    <w:uiPriority w:val="64"/>
    <w:rsid w:val="00EE6F0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CC0" w:themeFill="background1"/>
      </w:tcPr>
    </w:tblStylePr>
    <w:tblStylePr w:type="firstCol">
      <w:rPr>
        <w:b/>
        <w:bCs/>
        <w:color w:val="C0DCC0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0DCC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7C597" w:themeFill="background1" w:themeFillShade="D8"/>
      </w:tcPr>
    </w:tblStylePr>
    <w:tblStylePr w:type="band1Horz">
      <w:tblPr/>
      <w:tcPr>
        <w:shd w:val="clear" w:color="auto" w:fill="97C59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8EAA14224D814626B5601D20B9208574">
    <w:name w:val="8EAA14224D814626B5601D20B9208574"/>
    <w:rsid w:val="00DE3E13"/>
    <w:pPr>
      <w:spacing w:after="200" w:line="276" w:lineRule="auto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3459"/>
    <w:pPr>
      <w:keepNext/>
      <w:widowControl/>
      <w:overflowPunct w:val="0"/>
      <w:autoSpaceDE w:val="0"/>
      <w:autoSpaceDN w:val="0"/>
      <w:adjustRightInd w:val="0"/>
      <w:spacing w:before="180" w:after="180" w:line="72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C3459"/>
    <w:pPr>
      <w:keepNext/>
      <w:widowControl/>
      <w:overflowPunct w:val="0"/>
      <w:autoSpaceDE w:val="0"/>
      <w:autoSpaceDN w:val="0"/>
      <w:adjustRightInd w:val="0"/>
      <w:spacing w:line="280" w:lineRule="auto"/>
      <w:textAlignment w:val="baseline"/>
      <w:outlineLvl w:val="2"/>
    </w:pPr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ind w:left="425"/>
      <w:textAlignment w:val="baseline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樣式1"/>
    <w:basedOn w:val="a1"/>
    <w:uiPriority w:val="99"/>
    <w:rsid w:val="003C6FC2"/>
    <w:pPr>
      <w:ind w:left="113" w:right="113"/>
      <w:jc w:val="center"/>
    </w:pPr>
    <w:tblPr>
      <w:tblStyleRowBandSize w:val="1"/>
      <w:tblInd w:w="3402" w:type="dxa"/>
      <w:tblBorders>
        <w:top w:val="single" w:sz="8" w:space="0" w:color="C0DCC0" w:themeColor="background1"/>
        <w:left w:val="single" w:sz="8" w:space="0" w:color="C0DCC0" w:themeColor="background1"/>
        <w:bottom w:val="single" w:sz="8" w:space="0" w:color="C0DCC0" w:themeColor="background1"/>
        <w:right w:val="single" w:sz="8" w:space="0" w:color="C0DCC0" w:themeColor="background1"/>
        <w:insideH w:val="single" w:sz="8" w:space="0" w:color="C0DCC0" w:themeColor="background1"/>
        <w:insideV w:val="single" w:sz="8" w:space="0" w:color="C0DCC0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C0DCC0" w:themeColor="background1"/>
      </w:rPr>
      <w:tblPr/>
      <w:tcPr>
        <w:shd w:val="clear" w:color="auto" w:fill="95B3D7" w:themeFill="accent1" w:themeFillTint="99"/>
      </w:tcPr>
    </w:tblStylePr>
    <w:tblStylePr w:type="firstCol">
      <w:pPr>
        <w:jc w:val="both"/>
      </w:pPr>
      <w:rPr>
        <w:b/>
        <w:color w:val="auto"/>
      </w:rPr>
      <w:tblPr/>
      <w:tcPr>
        <w:shd w:val="clear" w:color="auto" w:fill="B8CCE4" w:themeFill="accent1" w:themeFillTint="66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character" w:customStyle="1" w:styleId="50">
    <w:name w:val="標題 5 字元"/>
    <w:basedOn w:val="a0"/>
    <w:link w:val="5"/>
    <w:uiPriority w:val="9"/>
    <w:rsid w:val="00AC345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AC3459"/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character" w:customStyle="1" w:styleId="20">
    <w:name w:val="標題 2 字元"/>
    <w:basedOn w:val="a0"/>
    <w:link w:val="2"/>
    <w:uiPriority w:val="9"/>
    <w:rsid w:val="00AC345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AC3459"/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a3">
    <w:name w:val="List Paragraph"/>
    <w:basedOn w:val="a"/>
    <w:uiPriority w:val="34"/>
    <w:qFormat/>
    <w:rsid w:val="00F87D04"/>
    <w:pPr>
      <w:ind w:left="480"/>
    </w:pPr>
  </w:style>
  <w:style w:type="character" w:customStyle="1" w:styleId="40">
    <w:name w:val="標題 4 字元"/>
    <w:basedOn w:val="a0"/>
    <w:link w:val="4"/>
    <w:uiPriority w:val="9"/>
    <w:rsid w:val="00AC3459"/>
    <w:rPr>
      <w:rFonts w:asciiTheme="majorHAnsi" w:eastAsiaTheme="majorEastAsia" w:hAnsiTheme="majorHAnsi" w:cstheme="majorBidi"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285CC4"/>
    <w:rPr>
      <w:color w:val="0000FF"/>
      <w:u w:val="single"/>
    </w:rPr>
  </w:style>
  <w:style w:type="paragraph" w:customStyle="1" w:styleId="h4">
    <w:name w:val="h4"/>
    <w:basedOn w:val="a"/>
    <w:rsid w:val="00285CC4"/>
    <w:pPr>
      <w:widowControl/>
      <w:spacing w:before="100" w:beforeAutospacing="1" w:after="100" w:afterAutospacing="1" w:line="300" w:lineRule="atLeast"/>
    </w:pPr>
    <w:rPr>
      <w:rFonts w:ascii="Verdana" w:eastAsia="新細明體" w:hAnsi="Verdana" w:cs="新細明體"/>
      <w:color w:val="222222"/>
      <w:kern w:val="0"/>
      <w:sz w:val="18"/>
      <w:szCs w:val="18"/>
    </w:rPr>
  </w:style>
  <w:style w:type="character" w:customStyle="1" w:styleId="h41">
    <w:name w:val="h41"/>
    <w:basedOn w:val="a0"/>
    <w:rsid w:val="00285CC4"/>
    <w:rPr>
      <w:rFonts w:ascii="Verdana" w:hAnsi="Verdana" w:hint="default"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h71">
    <w:name w:val="h71"/>
    <w:basedOn w:val="a0"/>
    <w:rsid w:val="00285CC4"/>
    <w:rPr>
      <w:rFonts w:ascii="Verdana" w:hAnsi="Verdana" w:hint="default"/>
      <w:strike w:val="0"/>
      <w:dstrike w:val="0"/>
      <w:color w:val="174AF9"/>
      <w:sz w:val="18"/>
      <w:szCs w:val="18"/>
      <w:u w:val="none"/>
      <w:effect w:val="none"/>
    </w:rPr>
  </w:style>
  <w:style w:type="character" w:customStyle="1" w:styleId="h81">
    <w:name w:val="h81"/>
    <w:basedOn w:val="a0"/>
    <w:rsid w:val="00285CC4"/>
  </w:style>
  <w:style w:type="paragraph" w:styleId="Web">
    <w:name w:val="Normal (Web)"/>
    <w:basedOn w:val="a"/>
    <w:uiPriority w:val="99"/>
    <w:unhideWhenUsed/>
    <w:rsid w:val="00285CC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Strong"/>
    <w:basedOn w:val="a0"/>
    <w:uiPriority w:val="22"/>
    <w:qFormat/>
    <w:rsid w:val="00285CC4"/>
    <w:rPr>
      <w:b/>
      <w:bCs/>
    </w:rPr>
  </w:style>
  <w:style w:type="paragraph" w:styleId="a8">
    <w:name w:val="header"/>
    <w:basedOn w:val="a"/>
    <w:link w:val="a9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E6F0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E6F0D"/>
    <w:rPr>
      <w:sz w:val="20"/>
      <w:szCs w:val="20"/>
    </w:rPr>
  </w:style>
  <w:style w:type="table" w:styleId="2-5">
    <w:name w:val="Medium Shading 2 Accent 5"/>
    <w:basedOn w:val="a1"/>
    <w:uiPriority w:val="64"/>
    <w:rsid w:val="00EE6F0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CC0" w:themeFill="background1"/>
      </w:tcPr>
    </w:tblStylePr>
    <w:tblStylePr w:type="firstCol">
      <w:rPr>
        <w:b/>
        <w:bCs/>
        <w:color w:val="C0DCC0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0DCC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7C597" w:themeFill="background1" w:themeFillShade="D8"/>
      </w:tcPr>
    </w:tblStylePr>
    <w:tblStylePr w:type="band1Horz">
      <w:tblPr/>
      <w:tcPr>
        <w:shd w:val="clear" w:color="auto" w:fill="97C59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8EAA14224D814626B5601D20B9208574">
    <w:name w:val="8EAA14224D814626B5601D20B9208574"/>
    <w:rsid w:val="00DE3E13"/>
    <w:pPr>
      <w:spacing w:after="200" w:line="276" w:lineRule="auto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7F0FD-B1D1-4912-87C6-21976746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MAYLIN</dc:creator>
  <cp:lastModifiedBy>陳淑卿</cp:lastModifiedBy>
  <cp:revision>12</cp:revision>
  <cp:lastPrinted>2012-07-26T08:47:00Z</cp:lastPrinted>
  <dcterms:created xsi:type="dcterms:W3CDTF">2012-07-26T08:48:00Z</dcterms:created>
  <dcterms:modified xsi:type="dcterms:W3CDTF">2012-08-07T09:09:00Z</dcterms:modified>
</cp:coreProperties>
</file>